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2DE8B6" w14:textId="68FB942D" w:rsidR="009F0695" w:rsidRDefault="009F0695" w:rsidP="009F0695">
      <w:pPr>
        <w:pStyle w:val="Body"/>
        <w:jc w:val="center"/>
        <w:rPr>
          <w:rFonts w:asciiTheme="minorHAnsi" w:hAnsiTheme="minorHAnsi" w:cstheme="minorHAnsi"/>
          <w:b/>
          <w:noProof/>
          <w:sz w:val="32"/>
          <w:szCs w:val="32"/>
        </w:rPr>
      </w:pPr>
      <w:r w:rsidRPr="009F0695">
        <w:rPr>
          <w:noProof/>
        </w:rPr>
        <w:drawing>
          <wp:inline distT="0" distB="0" distL="0" distR="0" wp14:anchorId="16DC4AA5" wp14:editId="2ED2E209">
            <wp:extent cx="6315075" cy="1531563"/>
            <wp:effectExtent l="0" t="0" r="0" b="0"/>
            <wp:docPr id="104568058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66792" cy="1544106"/>
                    </a:xfrm>
                    <a:prstGeom prst="rect">
                      <a:avLst/>
                    </a:prstGeom>
                    <a:noFill/>
                    <a:ln>
                      <a:noFill/>
                    </a:ln>
                  </pic:spPr>
                </pic:pic>
              </a:graphicData>
            </a:graphic>
          </wp:inline>
        </w:drawing>
      </w:r>
    </w:p>
    <w:p w14:paraId="0E62B735" w14:textId="77777777" w:rsidR="009F0695" w:rsidRPr="00A30504" w:rsidRDefault="009F0695" w:rsidP="009F0695">
      <w:pPr>
        <w:pStyle w:val="Body"/>
        <w:jc w:val="center"/>
        <w:rPr>
          <w:rFonts w:asciiTheme="minorHAnsi" w:hAnsiTheme="minorHAnsi" w:cstheme="minorHAnsi"/>
          <w:b/>
          <w:sz w:val="32"/>
          <w:szCs w:val="32"/>
        </w:rPr>
      </w:pPr>
    </w:p>
    <w:p w14:paraId="3B62777B" w14:textId="77777777" w:rsidR="007748FD" w:rsidRPr="00A30504" w:rsidRDefault="00D95182" w:rsidP="00CF703C">
      <w:pPr>
        <w:pStyle w:val="Body"/>
        <w:jc w:val="center"/>
        <w:rPr>
          <w:rFonts w:asciiTheme="minorHAnsi" w:hAnsiTheme="minorHAnsi" w:cstheme="minorHAnsi"/>
          <w:b/>
          <w:sz w:val="32"/>
          <w:szCs w:val="32"/>
        </w:rPr>
      </w:pPr>
      <w:r w:rsidRPr="00A30504">
        <w:rPr>
          <w:rFonts w:asciiTheme="minorHAnsi" w:hAnsiTheme="minorHAnsi" w:cstheme="minorHAnsi"/>
          <w:b/>
          <w:sz w:val="32"/>
          <w:szCs w:val="32"/>
        </w:rPr>
        <w:t>Job Description</w:t>
      </w:r>
    </w:p>
    <w:p w14:paraId="4B8E8FCF" w14:textId="77777777" w:rsidR="007748FD" w:rsidRPr="00A30504" w:rsidRDefault="007748FD" w:rsidP="001973B0">
      <w:pPr>
        <w:pStyle w:val="Body"/>
        <w:spacing w:line="276" w:lineRule="auto"/>
        <w:rPr>
          <w:rFonts w:asciiTheme="minorHAnsi" w:hAnsiTheme="minorHAnsi" w:cstheme="minorHAnsi"/>
          <w:b/>
          <w:sz w:val="32"/>
          <w:szCs w:val="32"/>
        </w:rPr>
      </w:pPr>
    </w:p>
    <w:p w14:paraId="57D8B6E0" w14:textId="14E1A258" w:rsidR="00A30504" w:rsidRPr="00133371" w:rsidRDefault="00A30504" w:rsidP="00A30504">
      <w:pPr>
        <w:jc w:val="both"/>
        <w:rPr>
          <w:rFonts w:cstheme="minorHAnsi"/>
        </w:rPr>
      </w:pPr>
      <w:r w:rsidRPr="00133371">
        <w:rPr>
          <w:rFonts w:cstheme="minorHAnsi"/>
          <w:b/>
          <w:bCs/>
        </w:rPr>
        <w:t xml:space="preserve">Job title     </w:t>
      </w:r>
      <w:r w:rsidR="0000226F" w:rsidRPr="00133371">
        <w:rPr>
          <w:rFonts w:cstheme="minorHAnsi"/>
        </w:rPr>
        <w:t>Senior</w:t>
      </w:r>
      <w:r w:rsidR="0000226F" w:rsidRPr="00133371">
        <w:rPr>
          <w:rFonts w:cstheme="minorHAnsi"/>
          <w:spacing w:val="-8"/>
        </w:rPr>
        <w:t xml:space="preserve"> </w:t>
      </w:r>
      <w:r w:rsidR="0000226F" w:rsidRPr="00133371">
        <w:rPr>
          <w:rFonts w:cstheme="minorHAnsi"/>
        </w:rPr>
        <w:t>Clinical</w:t>
      </w:r>
      <w:r w:rsidR="0000226F" w:rsidRPr="00133371">
        <w:rPr>
          <w:rFonts w:cstheme="minorHAnsi"/>
          <w:spacing w:val="-7"/>
        </w:rPr>
        <w:t xml:space="preserve"> </w:t>
      </w:r>
      <w:r w:rsidR="0000226F" w:rsidRPr="00133371">
        <w:rPr>
          <w:rFonts w:cstheme="minorHAnsi"/>
          <w:spacing w:val="-2"/>
        </w:rPr>
        <w:t>Practitioner</w:t>
      </w:r>
    </w:p>
    <w:p w14:paraId="2FEC8C5D" w14:textId="60F9BADA" w:rsidR="00A30504" w:rsidRPr="00133371" w:rsidRDefault="00A30504" w:rsidP="00A30504">
      <w:pPr>
        <w:jc w:val="both"/>
        <w:rPr>
          <w:rFonts w:cstheme="minorHAnsi"/>
        </w:rPr>
      </w:pPr>
      <w:r w:rsidRPr="00133371">
        <w:rPr>
          <w:rFonts w:cstheme="minorHAnsi"/>
          <w:b/>
          <w:bCs/>
        </w:rPr>
        <w:t xml:space="preserve">Salary         </w:t>
      </w:r>
      <w:r w:rsidR="0000226F" w:rsidRPr="00133371">
        <w:rPr>
          <w:rFonts w:cstheme="minorHAnsi"/>
        </w:rPr>
        <w:t>Band 7</w:t>
      </w:r>
    </w:p>
    <w:p w14:paraId="269259E6" w14:textId="2BF483CB" w:rsidR="00A013CC" w:rsidRPr="00133371" w:rsidRDefault="00A30504" w:rsidP="00A30504">
      <w:pPr>
        <w:jc w:val="both"/>
        <w:rPr>
          <w:rFonts w:cstheme="minorHAnsi"/>
        </w:rPr>
      </w:pPr>
      <w:r w:rsidRPr="00133371">
        <w:rPr>
          <w:rFonts w:cstheme="minorHAnsi"/>
          <w:b/>
          <w:bCs/>
        </w:rPr>
        <w:t xml:space="preserve">Hours         </w:t>
      </w:r>
      <w:r w:rsidR="00E203B6" w:rsidRPr="00133371">
        <w:rPr>
          <w:rFonts w:cstheme="minorHAnsi"/>
          <w:bCs/>
        </w:rPr>
        <w:t>Monday – Friday</w:t>
      </w:r>
      <w:r w:rsidR="00E203B6" w:rsidRPr="00133371">
        <w:rPr>
          <w:rFonts w:cstheme="minorHAnsi"/>
          <w:b/>
          <w:bCs/>
        </w:rPr>
        <w:t xml:space="preserve"> </w:t>
      </w:r>
      <w:r w:rsidRPr="00133371">
        <w:rPr>
          <w:rFonts w:cstheme="minorHAnsi"/>
        </w:rPr>
        <w:t>up to 37 hours/week – for individual negotiation</w:t>
      </w:r>
    </w:p>
    <w:p w14:paraId="280A1696" w14:textId="031E95F3" w:rsidR="00A30504" w:rsidRPr="00133371" w:rsidRDefault="00A30504" w:rsidP="00A30504">
      <w:pPr>
        <w:spacing w:after="160" w:line="259" w:lineRule="auto"/>
        <w:jc w:val="both"/>
        <w:rPr>
          <w:rFonts w:eastAsia="Calibri" w:cstheme="minorHAnsi"/>
        </w:rPr>
      </w:pPr>
      <w:r w:rsidRPr="00133371">
        <w:rPr>
          <w:rFonts w:eastAsia="Calibri" w:cstheme="minorHAnsi"/>
          <w:b/>
          <w:bCs/>
        </w:rPr>
        <w:t xml:space="preserve">Accountability    </w:t>
      </w:r>
      <w:r w:rsidRPr="00133371">
        <w:rPr>
          <w:rFonts w:eastAsia="Calibri" w:cstheme="minorHAnsi"/>
        </w:rPr>
        <w:t>Operationally accountable to ACPs and GPs within the Kingfisher PCN Frailty Team</w:t>
      </w:r>
    </w:p>
    <w:p w14:paraId="438E6A20" w14:textId="347E2B90" w:rsidR="0036413F" w:rsidRPr="00133371" w:rsidRDefault="00C47F83" w:rsidP="004C3586">
      <w:pPr>
        <w:jc w:val="both"/>
        <w:rPr>
          <w:rFonts w:cstheme="minorHAnsi"/>
          <w:b/>
          <w:bCs/>
        </w:rPr>
      </w:pPr>
      <w:r w:rsidRPr="00133371">
        <w:rPr>
          <w:rFonts w:cstheme="minorHAnsi"/>
          <w:b/>
          <w:bCs/>
        </w:rPr>
        <w:t xml:space="preserve">Applicants to contact Frailty Lead Helen Abdullah in the first instance – </w:t>
      </w:r>
      <w:hyperlink r:id="rId9" w:history="1">
        <w:r w:rsidR="00C123E2" w:rsidRPr="00133371">
          <w:rPr>
            <w:rStyle w:val="Hyperlink"/>
            <w:rFonts w:cstheme="minorHAnsi"/>
            <w:b/>
            <w:bCs/>
            <w:color w:val="auto"/>
          </w:rPr>
          <w:t>helen.abdullah3@nhs.net</w:t>
        </w:r>
      </w:hyperlink>
    </w:p>
    <w:p w14:paraId="1A1F0183" w14:textId="07CFA234" w:rsidR="004C3586" w:rsidRPr="00133371" w:rsidRDefault="00A30504" w:rsidP="00170314">
      <w:pPr>
        <w:rPr>
          <w:rFonts w:cstheme="minorHAnsi"/>
        </w:rPr>
      </w:pPr>
      <w:r w:rsidRPr="00133371">
        <w:rPr>
          <w:rFonts w:cstheme="minorHAnsi"/>
        </w:rPr>
        <w:t xml:space="preserve">Kingfisher PCN </w:t>
      </w:r>
    </w:p>
    <w:p w14:paraId="458FCB96" w14:textId="40F74CED" w:rsidR="004C3586" w:rsidRPr="00133371" w:rsidRDefault="00A30504" w:rsidP="00170314">
      <w:pPr>
        <w:rPr>
          <w:rFonts w:cstheme="minorHAnsi"/>
        </w:rPr>
      </w:pPr>
      <w:r w:rsidRPr="00133371">
        <w:rPr>
          <w:rFonts w:cstheme="minorHAnsi"/>
        </w:rPr>
        <w:t xml:space="preserve">Kingfisher Primary Care Network (PCN) is </w:t>
      </w:r>
      <w:r w:rsidR="00646CF5" w:rsidRPr="00133371">
        <w:rPr>
          <w:rFonts w:cstheme="minorHAnsi"/>
        </w:rPr>
        <w:t>a collaboration</w:t>
      </w:r>
      <w:r w:rsidRPr="00133371">
        <w:rPr>
          <w:rFonts w:cstheme="minorHAnsi"/>
        </w:rPr>
        <w:t xml:space="preserve"> between 5 GP partnerships (across 6 sites) in Redditch Town with a shared population of 58,955.  Kingfisher has an overarching ambition to innovate general practice and build a sustainable model for general practice for the future.  Kingfisher PCN practices have a mature relationship and a proven track record of effectively working together.</w:t>
      </w:r>
      <w:r w:rsidR="004C3586" w:rsidRPr="00133371">
        <w:rPr>
          <w:rFonts w:cstheme="minorHAnsi"/>
        </w:rPr>
        <w:t xml:space="preserve">  </w:t>
      </w:r>
    </w:p>
    <w:p w14:paraId="2BEA3B57" w14:textId="5E262D62" w:rsidR="00E203B6" w:rsidRPr="00133371" w:rsidRDefault="00F84C41" w:rsidP="00170314">
      <w:pPr>
        <w:rPr>
          <w:rFonts w:cstheme="minorHAnsi"/>
        </w:rPr>
      </w:pPr>
      <w:r w:rsidRPr="00133371">
        <w:rPr>
          <w:rFonts w:cstheme="minorHAnsi"/>
        </w:rPr>
        <w:t>One of the successes of Kingfisher PCN has been the introduction of the Frailty Team.  Led by Frailty Team ACPs and working alongside GPs for c</w:t>
      </w:r>
      <w:r w:rsidR="00596BBF" w:rsidRPr="00133371">
        <w:rPr>
          <w:rFonts w:cstheme="minorHAnsi"/>
        </w:rPr>
        <w:t>linical supervision and support. T</w:t>
      </w:r>
      <w:r w:rsidRPr="00133371">
        <w:rPr>
          <w:rFonts w:cstheme="minorHAnsi"/>
        </w:rPr>
        <w:t xml:space="preserve">he </w:t>
      </w:r>
      <w:r w:rsidR="0036413F" w:rsidRPr="00133371">
        <w:rPr>
          <w:rFonts w:cstheme="minorHAnsi"/>
        </w:rPr>
        <w:t xml:space="preserve">multi-professional </w:t>
      </w:r>
      <w:r w:rsidRPr="00133371">
        <w:rPr>
          <w:rFonts w:cstheme="minorHAnsi"/>
        </w:rPr>
        <w:t xml:space="preserve">team </w:t>
      </w:r>
      <w:proofErr w:type="gramStart"/>
      <w:r w:rsidRPr="00133371">
        <w:rPr>
          <w:rFonts w:cstheme="minorHAnsi"/>
        </w:rPr>
        <w:t>has the ability to</w:t>
      </w:r>
      <w:proofErr w:type="gramEnd"/>
      <w:r w:rsidRPr="00133371">
        <w:rPr>
          <w:rFonts w:cstheme="minorHAnsi"/>
        </w:rPr>
        <w:t xml:space="preserve"> effectively manage patients’ diverse needs within their place of residence.  The initial focus for </w:t>
      </w:r>
      <w:r w:rsidR="0036413F" w:rsidRPr="00133371">
        <w:rPr>
          <w:rFonts w:cstheme="minorHAnsi"/>
        </w:rPr>
        <w:t xml:space="preserve">the Frailty Team </w:t>
      </w:r>
      <w:r w:rsidRPr="00133371">
        <w:rPr>
          <w:rFonts w:cstheme="minorHAnsi"/>
        </w:rPr>
        <w:t>is to fulfil the requirements of the National PCN Enhanced Health in Care Homes Service Specification</w:t>
      </w:r>
      <w:r w:rsidR="00596BBF" w:rsidRPr="00133371">
        <w:rPr>
          <w:rFonts w:cstheme="minorHAnsi"/>
        </w:rPr>
        <w:t>. This has now expanded and our exciting new development within the team is offering holistic home assessments to frail people within their own homes.</w:t>
      </w:r>
    </w:p>
    <w:p w14:paraId="53275CC4" w14:textId="77777777" w:rsidR="0036413F" w:rsidRPr="00133371" w:rsidRDefault="0036413F" w:rsidP="0036413F">
      <w:pPr>
        <w:jc w:val="both"/>
        <w:rPr>
          <w:rFonts w:cstheme="minorHAnsi"/>
          <w:bCs/>
        </w:rPr>
      </w:pPr>
    </w:p>
    <w:p w14:paraId="6A1EC9B6" w14:textId="281EA57E" w:rsidR="004C3586" w:rsidRPr="00133371" w:rsidRDefault="004F20A8" w:rsidP="0036413F">
      <w:pPr>
        <w:jc w:val="both"/>
        <w:rPr>
          <w:rFonts w:cstheme="minorHAnsi"/>
          <w:b/>
        </w:rPr>
      </w:pPr>
      <w:r w:rsidRPr="00133371">
        <w:rPr>
          <w:rFonts w:cstheme="minorHAnsi"/>
          <w:b/>
        </w:rPr>
        <w:t>Job Purpose</w:t>
      </w:r>
    </w:p>
    <w:p w14:paraId="30B36F14" w14:textId="77777777" w:rsidR="005D3E14" w:rsidRPr="00133371" w:rsidRDefault="005D3E14" w:rsidP="005D3E14">
      <w:pPr>
        <w:pStyle w:val="NormalWeb"/>
        <w:spacing w:line="276" w:lineRule="auto"/>
        <w:rPr>
          <w:rFonts w:asciiTheme="minorHAnsi" w:hAnsiTheme="minorHAnsi" w:cstheme="minorHAnsi"/>
          <w:color w:val="000000"/>
          <w:sz w:val="22"/>
          <w:szCs w:val="22"/>
        </w:rPr>
      </w:pPr>
      <w:r w:rsidRPr="00133371">
        <w:rPr>
          <w:rFonts w:asciiTheme="minorHAnsi" w:hAnsiTheme="minorHAnsi" w:cstheme="minorHAnsi"/>
          <w:color w:val="000000"/>
          <w:sz w:val="22"/>
          <w:szCs w:val="22"/>
        </w:rPr>
        <w:t xml:space="preserve">This job description is generic and there will be variation to the position dependent upon the locality where the job is. All of the locality roles include care planning; attending MDT meetings; reviewing of medication; reviewing of patients following a hospital discharge; assisting with avoiding unplanned admissions; working closely with GP’s; recording information on the EMIS clinical system; being </w:t>
      </w:r>
      <w:proofErr w:type="gramStart"/>
      <w:r w:rsidRPr="00133371">
        <w:rPr>
          <w:rFonts w:asciiTheme="minorHAnsi" w:hAnsiTheme="minorHAnsi" w:cstheme="minorHAnsi"/>
          <w:color w:val="000000"/>
          <w:sz w:val="22"/>
          <w:szCs w:val="22"/>
        </w:rPr>
        <w:t>a patients</w:t>
      </w:r>
      <w:proofErr w:type="gramEnd"/>
      <w:r w:rsidRPr="00133371">
        <w:rPr>
          <w:rFonts w:asciiTheme="minorHAnsi" w:hAnsiTheme="minorHAnsi" w:cstheme="minorHAnsi"/>
          <w:color w:val="000000"/>
          <w:sz w:val="22"/>
          <w:szCs w:val="22"/>
        </w:rPr>
        <w:t xml:space="preserve"> first point of care as their named care coordinator. However, there will be variants across the locality which will be made clear prior to appointment.</w:t>
      </w:r>
    </w:p>
    <w:p w14:paraId="13318DCF" w14:textId="2218ABF8" w:rsidR="005D3E14" w:rsidRPr="00133371" w:rsidRDefault="005D3E14" w:rsidP="009F0695">
      <w:pPr>
        <w:pStyle w:val="NormalWeb"/>
        <w:spacing w:line="276" w:lineRule="auto"/>
        <w:rPr>
          <w:rFonts w:asciiTheme="minorHAnsi" w:hAnsiTheme="minorHAnsi" w:cstheme="minorHAnsi"/>
          <w:color w:val="000000"/>
          <w:sz w:val="22"/>
          <w:szCs w:val="22"/>
        </w:rPr>
      </w:pPr>
      <w:r w:rsidRPr="00133371">
        <w:rPr>
          <w:rFonts w:asciiTheme="minorHAnsi" w:hAnsiTheme="minorHAnsi" w:cstheme="minorHAnsi"/>
          <w:color w:val="000000"/>
          <w:sz w:val="22"/>
          <w:szCs w:val="22"/>
        </w:rPr>
        <w:lastRenderedPageBreak/>
        <w:t>Care Home Practitioner roles will also be considered as a merged role with the care coordinator role in various localities based upon the applicant’s previous experience and skill set. These localities and merged roles will be made clear prior to appointment.</w:t>
      </w:r>
    </w:p>
    <w:p w14:paraId="1C1B6850" w14:textId="52990699" w:rsidR="000F0D8C" w:rsidRPr="00133371" w:rsidRDefault="000F0D8C" w:rsidP="009F0695">
      <w:pPr>
        <w:jc w:val="both"/>
        <w:rPr>
          <w:rFonts w:cstheme="minorHAnsi"/>
        </w:rPr>
      </w:pPr>
      <w:r w:rsidRPr="00133371">
        <w:rPr>
          <w:rFonts w:cstheme="minorHAnsi"/>
        </w:rPr>
        <w:t>The successful candidate will work</w:t>
      </w:r>
      <w:r w:rsidR="00E203B6" w:rsidRPr="00133371">
        <w:rPr>
          <w:rFonts w:cstheme="minorHAnsi"/>
        </w:rPr>
        <w:t xml:space="preserve"> </w:t>
      </w:r>
      <w:r w:rsidRPr="00133371">
        <w:rPr>
          <w:rFonts w:cstheme="minorHAnsi"/>
        </w:rPr>
        <w:t xml:space="preserve">under the clinical supervision of the </w:t>
      </w:r>
      <w:r w:rsidR="004C3586" w:rsidRPr="00133371">
        <w:rPr>
          <w:rFonts w:cstheme="minorHAnsi"/>
        </w:rPr>
        <w:t xml:space="preserve">Frailty Team ACPs and </w:t>
      </w:r>
      <w:r w:rsidRPr="00133371">
        <w:rPr>
          <w:rFonts w:cstheme="minorHAnsi"/>
        </w:rPr>
        <w:t xml:space="preserve">GPs, visiting patients in </w:t>
      </w:r>
      <w:r w:rsidR="00A013CC" w:rsidRPr="00133371">
        <w:rPr>
          <w:rFonts w:cstheme="minorHAnsi"/>
        </w:rPr>
        <w:t>residential and nursing homes</w:t>
      </w:r>
      <w:r w:rsidR="00B77DC8" w:rsidRPr="00133371">
        <w:rPr>
          <w:rFonts w:cstheme="minorHAnsi"/>
        </w:rPr>
        <w:t>, as well as patients in th</w:t>
      </w:r>
      <w:r w:rsidR="009E759C" w:rsidRPr="00133371">
        <w:rPr>
          <w:rFonts w:cstheme="minorHAnsi"/>
        </w:rPr>
        <w:t>e community</w:t>
      </w:r>
      <w:r w:rsidR="00B77DC8" w:rsidRPr="00133371">
        <w:rPr>
          <w:rFonts w:cstheme="minorHAnsi"/>
        </w:rPr>
        <w:t xml:space="preserve"> </w:t>
      </w:r>
      <w:r w:rsidRPr="00133371">
        <w:rPr>
          <w:rFonts w:cstheme="minorHAnsi"/>
        </w:rPr>
        <w:t xml:space="preserve">to assess a variety of health conditions. </w:t>
      </w:r>
      <w:r w:rsidR="004C3586" w:rsidRPr="00133371">
        <w:rPr>
          <w:rFonts w:cstheme="minorHAnsi"/>
        </w:rPr>
        <w:t xml:space="preserve"> </w:t>
      </w:r>
    </w:p>
    <w:p w14:paraId="0B0C1E65" w14:textId="3955F98F" w:rsidR="00E203B6" w:rsidRPr="00133371" w:rsidRDefault="00596BBF" w:rsidP="009F0695">
      <w:pPr>
        <w:jc w:val="both"/>
        <w:rPr>
          <w:rFonts w:cstheme="minorHAnsi"/>
        </w:rPr>
      </w:pPr>
      <w:r w:rsidRPr="00133371">
        <w:rPr>
          <w:rFonts w:cstheme="minorHAnsi"/>
        </w:rPr>
        <w:t xml:space="preserve">You will be working within the PCN </w:t>
      </w:r>
      <w:r w:rsidR="00E203B6" w:rsidRPr="00133371">
        <w:rPr>
          <w:rFonts w:cstheme="minorHAnsi"/>
        </w:rPr>
        <w:t>in a general practice environment</w:t>
      </w:r>
      <w:r w:rsidR="00C123E2" w:rsidRPr="00133371">
        <w:rPr>
          <w:rFonts w:cstheme="minorHAnsi"/>
        </w:rPr>
        <w:t xml:space="preserve"> based at Maple View Medical Practice.</w:t>
      </w:r>
      <w:r w:rsidR="00E203B6" w:rsidRPr="00133371">
        <w:rPr>
          <w:rFonts w:cstheme="minorHAnsi"/>
        </w:rPr>
        <w:t xml:space="preserve"> The </w:t>
      </w:r>
      <w:r w:rsidRPr="00133371">
        <w:rPr>
          <w:rFonts w:cstheme="minorHAnsi"/>
        </w:rPr>
        <w:t>core</w:t>
      </w:r>
      <w:r w:rsidR="00E203B6" w:rsidRPr="00133371">
        <w:rPr>
          <w:rFonts w:cstheme="minorHAnsi"/>
        </w:rPr>
        <w:t xml:space="preserve"> hours will be Monday – Friday 0800 – 1600 h</w:t>
      </w:r>
      <w:r w:rsidRPr="00133371">
        <w:rPr>
          <w:rFonts w:cstheme="minorHAnsi"/>
        </w:rPr>
        <w:t>ou</w:t>
      </w:r>
      <w:r w:rsidR="00E203B6" w:rsidRPr="00133371">
        <w:rPr>
          <w:rFonts w:cstheme="minorHAnsi"/>
        </w:rPr>
        <w:t>rs</w:t>
      </w:r>
      <w:r w:rsidRPr="00133371">
        <w:rPr>
          <w:rFonts w:cstheme="minorHAnsi"/>
        </w:rPr>
        <w:t>,</w:t>
      </w:r>
      <w:r w:rsidR="00C123E2" w:rsidRPr="00133371">
        <w:rPr>
          <w:rFonts w:cstheme="minorHAnsi"/>
        </w:rPr>
        <w:t xml:space="preserve"> which aids</w:t>
      </w:r>
      <w:r w:rsidRPr="00133371">
        <w:rPr>
          <w:rFonts w:cstheme="minorHAnsi"/>
        </w:rPr>
        <w:t xml:space="preserve"> a good work life balance</w:t>
      </w:r>
      <w:r w:rsidR="00E203B6" w:rsidRPr="00133371">
        <w:rPr>
          <w:rFonts w:cstheme="minorHAnsi"/>
        </w:rPr>
        <w:t xml:space="preserve">. On occasion you may be required to work additional hours to suit the needs of the team. </w:t>
      </w:r>
    </w:p>
    <w:p w14:paraId="6598BCDA" w14:textId="77777777" w:rsidR="0036413F" w:rsidRPr="00133371" w:rsidRDefault="0036413F" w:rsidP="009F0695">
      <w:pPr>
        <w:rPr>
          <w:rFonts w:cstheme="minorHAnsi"/>
          <w:b/>
          <w:bCs/>
        </w:rPr>
      </w:pPr>
    </w:p>
    <w:p w14:paraId="627D77F0" w14:textId="3ABFA7E5" w:rsidR="000F0D8C" w:rsidRPr="00133371" w:rsidRDefault="000F0D8C" w:rsidP="009F0695">
      <w:pPr>
        <w:rPr>
          <w:rFonts w:cstheme="minorHAnsi"/>
          <w:b/>
          <w:bCs/>
        </w:rPr>
      </w:pPr>
      <w:r w:rsidRPr="00133371">
        <w:rPr>
          <w:rFonts w:cstheme="minorHAnsi"/>
          <w:b/>
          <w:bCs/>
        </w:rPr>
        <w:t>Main duties of the job</w:t>
      </w:r>
    </w:p>
    <w:p w14:paraId="656C408E" w14:textId="77777777" w:rsidR="007E02B5" w:rsidRPr="00133371" w:rsidRDefault="007E02B5" w:rsidP="009F0695">
      <w:pPr>
        <w:pStyle w:val="NormalWeb"/>
        <w:numPr>
          <w:ilvl w:val="0"/>
          <w:numId w:val="20"/>
        </w:numPr>
        <w:spacing w:line="276" w:lineRule="auto"/>
        <w:rPr>
          <w:rFonts w:asciiTheme="minorHAnsi" w:hAnsiTheme="minorHAnsi" w:cstheme="minorHAnsi"/>
          <w:color w:val="000000"/>
          <w:sz w:val="22"/>
          <w:szCs w:val="22"/>
        </w:rPr>
      </w:pPr>
      <w:r w:rsidRPr="00133371">
        <w:rPr>
          <w:rFonts w:asciiTheme="minorHAnsi" w:hAnsiTheme="minorHAnsi" w:cstheme="minorHAnsi"/>
          <w:color w:val="000000"/>
          <w:sz w:val="22"/>
          <w:szCs w:val="22"/>
        </w:rPr>
        <w:t>Behave consistently with the values and beliefs of the organisation and promote these on a day-to-day basis.</w:t>
      </w:r>
    </w:p>
    <w:p w14:paraId="04F5634D" w14:textId="305F3471" w:rsidR="007E02B5" w:rsidRPr="00133371" w:rsidRDefault="007E02B5" w:rsidP="009F0695">
      <w:pPr>
        <w:pStyle w:val="NormalWeb"/>
        <w:numPr>
          <w:ilvl w:val="0"/>
          <w:numId w:val="20"/>
        </w:numPr>
        <w:spacing w:line="276" w:lineRule="auto"/>
        <w:rPr>
          <w:rFonts w:asciiTheme="minorHAnsi" w:hAnsiTheme="minorHAnsi" w:cstheme="minorHAnsi"/>
          <w:color w:val="000000"/>
          <w:sz w:val="22"/>
          <w:szCs w:val="22"/>
        </w:rPr>
      </w:pPr>
      <w:r w:rsidRPr="00133371">
        <w:rPr>
          <w:rFonts w:asciiTheme="minorHAnsi" w:hAnsiTheme="minorHAnsi" w:cstheme="minorHAnsi"/>
          <w:color w:val="000000"/>
          <w:sz w:val="22"/>
          <w:szCs w:val="22"/>
        </w:rPr>
        <w:t>Act as a role model to colleagues, always seeking to maintain the highest standards of professionalism.</w:t>
      </w:r>
    </w:p>
    <w:p w14:paraId="54EF4109" w14:textId="707E3C61" w:rsidR="007E02B5" w:rsidRPr="00133371" w:rsidRDefault="007E02B5" w:rsidP="009F0695">
      <w:pPr>
        <w:pStyle w:val="NormalWeb"/>
        <w:numPr>
          <w:ilvl w:val="0"/>
          <w:numId w:val="20"/>
        </w:numPr>
        <w:spacing w:line="276" w:lineRule="auto"/>
        <w:rPr>
          <w:rFonts w:asciiTheme="minorHAnsi" w:hAnsiTheme="minorHAnsi" w:cstheme="minorHAnsi"/>
          <w:color w:val="000000"/>
          <w:sz w:val="22"/>
          <w:szCs w:val="22"/>
        </w:rPr>
      </w:pPr>
      <w:r w:rsidRPr="00133371">
        <w:rPr>
          <w:rFonts w:asciiTheme="minorHAnsi" w:hAnsiTheme="minorHAnsi" w:cstheme="minorHAnsi"/>
          <w:color w:val="000000"/>
          <w:sz w:val="22"/>
          <w:szCs w:val="22"/>
        </w:rPr>
        <w:t>Use their initiative and take responsibility for themselves and the quality of their work and the service they provide to patients.</w:t>
      </w:r>
    </w:p>
    <w:p w14:paraId="799EDBB8" w14:textId="4F54560B" w:rsidR="007E02B5" w:rsidRPr="00133371" w:rsidRDefault="007E02B5" w:rsidP="009F0695">
      <w:pPr>
        <w:pStyle w:val="NormalWeb"/>
        <w:numPr>
          <w:ilvl w:val="0"/>
          <w:numId w:val="20"/>
        </w:numPr>
        <w:spacing w:line="276" w:lineRule="auto"/>
        <w:rPr>
          <w:rFonts w:asciiTheme="minorHAnsi" w:hAnsiTheme="minorHAnsi" w:cstheme="minorHAnsi"/>
          <w:color w:val="000000"/>
          <w:sz w:val="22"/>
          <w:szCs w:val="22"/>
        </w:rPr>
      </w:pPr>
      <w:r w:rsidRPr="00133371">
        <w:rPr>
          <w:rFonts w:asciiTheme="minorHAnsi" w:hAnsiTheme="minorHAnsi" w:cstheme="minorHAnsi"/>
          <w:color w:val="000000"/>
          <w:sz w:val="22"/>
          <w:szCs w:val="22"/>
        </w:rPr>
        <w:t>Act as a source of nursing expertise, knowledge and skills in accordance with the NMC scope of practice.</w:t>
      </w:r>
    </w:p>
    <w:p w14:paraId="5E601FCC" w14:textId="504506C8" w:rsidR="007E02B5" w:rsidRPr="00133371" w:rsidRDefault="007E02B5" w:rsidP="009F0695">
      <w:pPr>
        <w:pStyle w:val="NormalWeb"/>
        <w:numPr>
          <w:ilvl w:val="0"/>
          <w:numId w:val="20"/>
        </w:numPr>
        <w:spacing w:line="276" w:lineRule="auto"/>
        <w:rPr>
          <w:rFonts w:asciiTheme="minorHAnsi" w:hAnsiTheme="minorHAnsi" w:cstheme="minorHAnsi"/>
          <w:color w:val="000000"/>
          <w:sz w:val="22"/>
          <w:szCs w:val="22"/>
        </w:rPr>
      </w:pPr>
      <w:r w:rsidRPr="00133371">
        <w:rPr>
          <w:rFonts w:asciiTheme="minorHAnsi" w:hAnsiTheme="minorHAnsi" w:cstheme="minorHAnsi"/>
          <w:color w:val="000000"/>
          <w:sz w:val="22"/>
          <w:szCs w:val="22"/>
        </w:rPr>
        <w:t>Undertake clinical assessment of patients in their own homes, or registered Care Homes who have complex and or chronic disease presentations. This includes screening patients for disease risk factors and early signs of illness, making a differential diagnosis and prescribing treatments as an independent non-medical prescriber.</w:t>
      </w:r>
    </w:p>
    <w:p w14:paraId="28B0BBFD" w14:textId="48ED2BA8" w:rsidR="007E02B5" w:rsidRPr="00133371" w:rsidRDefault="007E02B5" w:rsidP="009F0695">
      <w:pPr>
        <w:pStyle w:val="NormalWeb"/>
        <w:numPr>
          <w:ilvl w:val="0"/>
          <w:numId w:val="20"/>
        </w:numPr>
        <w:spacing w:line="276" w:lineRule="auto"/>
        <w:rPr>
          <w:rFonts w:asciiTheme="minorHAnsi" w:hAnsiTheme="minorHAnsi" w:cstheme="minorHAnsi"/>
          <w:color w:val="000000"/>
          <w:sz w:val="22"/>
          <w:szCs w:val="22"/>
        </w:rPr>
      </w:pPr>
      <w:r w:rsidRPr="00133371">
        <w:rPr>
          <w:rFonts w:asciiTheme="minorHAnsi" w:hAnsiTheme="minorHAnsi" w:cstheme="minorHAnsi"/>
          <w:color w:val="000000"/>
          <w:sz w:val="22"/>
          <w:szCs w:val="22"/>
        </w:rPr>
        <w:t>Assess those that are high risk of admission into an acute hospital setting with a view to reduce unplanned admissions and A&amp;E attendances.</w:t>
      </w:r>
    </w:p>
    <w:p w14:paraId="1F289B73" w14:textId="0BC4511B" w:rsidR="007E02B5" w:rsidRPr="00133371" w:rsidRDefault="007E02B5" w:rsidP="009F0695">
      <w:pPr>
        <w:pStyle w:val="NormalWeb"/>
        <w:numPr>
          <w:ilvl w:val="0"/>
          <w:numId w:val="20"/>
        </w:numPr>
        <w:spacing w:line="276" w:lineRule="auto"/>
        <w:rPr>
          <w:rFonts w:asciiTheme="minorHAnsi" w:hAnsiTheme="minorHAnsi" w:cstheme="minorHAnsi"/>
          <w:color w:val="000000"/>
          <w:sz w:val="22"/>
          <w:szCs w:val="22"/>
        </w:rPr>
      </w:pPr>
      <w:r w:rsidRPr="00133371">
        <w:rPr>
          <w:rFonts w:asciiTheme="minorHAnsi" w:hAnsiTheme="minorHAnsi" w:cstheme="minorHAnsi"/>
          <w:color w:val="000000"/>
          <w:sz w:val="22"/>
          <w:szCs w:val="22"/>
        </w:rPr>
        <w:t>Be professionally accountable for the assessment, planning, implementation and evaluation of care which is evidence based.</w:t>
      </w:r>
    </w:p>
    <w:p w14:paraId="73E049A4" w14:textId="08D699ED" w:rsidR="007E02B5" w:rsidRPr="00133371" w:rsidRDefault="007E02B5" w:rsidP="009F0695">
      <w:pPr>
        <w:pStyle w:val="NormalWeb"/>
        <w:numPr>
          <w:ilvl w:val="0"/>
          <w:numId w:val="20"/>
        </w:numPr>
        <w:spacing w:line="276" w:lineRule="auto"/>
        <w:rPr>
          <w:rFonts w:asciiTheme="minorHAnsi" w:hAnsiTheme="minorHAnsi" w:cstheme="minorHAnsi"/>
          <w:color w:val="000000"/>
          <w:sz w:val="22"/>
          <w:szCs w:val="22"/>
        </w:rPr>
      </w:pPr>
      <w:r w:rsidRPr="00133371">
        <w:rPr>
          <w:rFonts w:asciiTheme="minorHAnsi" w:hAnsiTheme="minorHAnsi" w:cstheme="minorHAnsi"/>
          <w:color w:val="000000"/>
          <w:sz w:val="22"/>
          <w:szCs w:val="22"/>
        </w:rPr>
        <w:t>Maintain records as an autonomous practitioner liaising closely with the frailty team ANP’s and patient’s medical practitioner.</w:t>
      </w:r>
    </w:p>
    <w:p w14:paraId="7E7601A0" w14:textId="2CD077B8" w:rsidR="007E02B5" w:rsidRPr="00133371" w:rsidRDefault="007E02B5" w:rsidP="009F0695">
      <w:pPr>
        <w:pStyle w:val="NormalWeb"/>
        <w:numPr>
          <w:ilvl w:val="0"/>
          <w:numId w:val="20"/>
        </w:numPr>
        <w:spacing w:line="276" w:lineRule="auto"/>
        <w:rPr>
          <w:rFonts w:asciiTheme="minorHAnsi" w:hAnsiTheme="minorHAnsi" w:cstheme="minorHAnsi"/>
          <w:color w:val="000000"/>
          <w:sz w:val="22"/>
          <w:szCs w:val="22"/>
        </w:rPr>
      </w:pPr>
      <w:r w:rsidRPr="00133371">
        <w:rPr>
          <w:rFonts w:asciiTheme="minorHAnsi" w:hAnsiTheme="minorHAnsi" w:cstheme="minorHAnsi"/>
          <w:color w:val="000000"/>
          <w:sz w:val="22"/>
          <w:szCs w:val="22"/>
        </w:rPr>
        <w:t>Work collaboratively and cooperatively with clinical colleagues to develop integrated care services and quality of care delivered.</w:t>
      </w:r>
    </w:p>
    <w:p w14:paraId="7BBF092E" w14:textId="76D9CC3A" w:rsidR="004705F2" w:rsidRPr="00133371" w:rsidRDefault="004705F2" w:rsidP="009F0695">
      <w:pPr>
        <w:rPr>
          <w:rFonts w:cstheme="minorHAnsi"/>
          <w:b/>
          <w:bCs/>
        </w:rPr>
      </w:pPr>
    </w:p>
    <w:p w14:paraId="0D16B62F" w14:textId="2F91EE08" w:rsidR="000F0D8C" w:rsidRPr="00133371" w:rsidRDefault="000F0D8C" w:rsidP="009F0695">
      <w:pPr>
        <w:rPr>
          <w:rFonts w:cstheme="minorHAnsi"/>
          <w:b/>
          <w:bCs/>
        </w:rPr>
      </w:pPr>
      <w:r w:rsidRPr="00133371">
        <w:rPr>
          <w:rFonts w:cstheme="minorHAnsi"/>
          <w:b/>
          <w:bCs/>
        </w:rPr>
        <w:t>Job responsibilities</w:t>
      </w:r>
    </w:p>
    <w:p w14:paraId="3B57DB0D" w14:textId="77777777" w:rsidR="000F0D8C" w:rsidRPr="00133371" w:rsidRDefault="000F0D8C" w:rsidP="000607CA">
      <w:pPr>
        <w:spacing w:after="0"/>
        <w:rPr>
          <w:rFonts w:cstheme="minorHAnsi"/>
          <w:b/>
          <w:bCs/>
        </w:rPr>
      </w:pPr>
      <w:r w:rsidRPr="00133371">
        <w:rPr>
          <w:rFonts w:cstheme="minorHAnsi"/>
          <w:b/>
          <w:bCs/>
        </w:rPr>
        <w:t>Clinical</w:t>
      </w:r>
    </w:p>
    <w:p w14:paraId="5FC77075" w14:textId="6B73E817" w:rsidR="0028087B" w:rsidRPr="00133371" w:rsidRDefault="0028087B" w:rsidP="000607CA">
      <w:pPr>
        <w:pStyle w:val="ListParagraph"/>
        <w:widowControl w:val="0"/>
        <w:numPr>
          <w:ilvl w:val="0"/>
          <w:numId w:val="8"/>
        </w:numPr>
        <w:autoSpaceDE w:val="0"/>
        <w:autoSpaceDN w:val="0"/>
        <w:spacing w:after="0"/>
        <w:contextualSpacing w:val="0"/>
        <w:rPr>
          <w:rFonts w:cstheme="minorHAnsi"/>
        </w:rPr>
      </w:pPr>
      <w:r w:rsidRPr="00133371">
        <w:rPr>
          <w:rFonts w:cstheme="minorHAnsi"/>
        </w:rPr>
        <w:t>Participate in the clinical assessment of patients referred with complex, urgent or chronic health care needs. This involves using critical judgement and health assessment skills in providing the most appropriate care pathway.</w:t>
      </w:r>
    </w:p>
    <w:p w14:paraId="61C2E73B" w14:textId="5DE49890" w:rsidR="0028087B" w:rsidRPr="00133371" w:rsidRDefault="0028087B" w:rsidP="009F0695">
      <w:pPr>
        <w:pStyle w:val="ListParagraph"/>
        <w:widowControl w:val="0"/>
        <w:numPr>
          <w:ilvl w:val="0"/>
          <w:numId w:val="8"/>
        </w:numPr>
        <w:tabs>
          <w:tab w:val="left" w:pos="820"/>
        </w:tabs>
        <w:autoSpaceDE w:val="0"/>
        <w:autoSpaceDN w:val="0"/>
        <w:spacing w:after="0"/>
        <w:ind w:right="873"/>
        <w:contextualSpacing w:val="0"/>
        <w:rPr>
          <w:rFonts w:cstheme="minorHAnsi"/>
        </w:rPr>
      </w:pPr>
      <w:r w:rsidRPr="00133371">
        <w:rPr>
          <w:rFonts w:cstheme="minorHAnsi"/>
        </w:rPr>
        <w:t>Following</w:t>
      </w:r>
      <w:r w:rsidRPr="00133371">
        <w:rPr>
          <w:rFonts w:cstheme="minorHAnsi"/>
          <w:spacing w:val="-4"/>
        </w:rPr>
        <w:t xml:space="preserve"> </w:t>
      </w:r>
      <w:r w:rsidRPr="00133371">
        <w:rPr>
          <w:rFonts w:cstheme="minorHAnsi"/>
        </w:rPr>
        <w:t>clinical</w:t>
      </w:r>
      <w:r w:rsidRPr="00133371">
        <w:rPr>
          <w:rFonts w:cstheme="minorHAnsi"/>
          <w:spacing w:val="-5"/>
        </w:rPr>
        <w:t xml:space="preserve"> </w:t>
      </w:r>
      <w:r w:rsidRPr="00133371">
        <w:rPr>
          <w:rFonts w:cstheme="minorHAnsi"/>
        </w:rPr>
        <w:t>assessment</w:t>
      </w:r>
      <w:r w:rsidRPr="00133371">
        <w:rPr>
          <w:rFonts w:cstheme="minorHAnsi"/>
          <w:spacing w:val="-2"/>
        </w:rPr>
        <w:t xml:space="preserve"> </w:t>
      </w:r>
      <w:r w:rsidRPr="00133371">
        <w:rPr>
          <w:rFonts w:cstheme="minorHAnsi"/>
        </w:rPr>
        <w:t xml:space="preserve">and </w:t>
      </w:r>
      <w:r w:rsidRPr="00133371">
        <w:rPr>
          <w:rFonts w:cstheme="minorHAnsi"/>
          <w:spacing w:val="-2"/>
        </w:rPr>
        <w:t>diagnosis, s</w:t>
      </w:r>
      <w:r w:rsidRPr="00133371">
        <w:rPr>
          <w:rFonts w:cstheme="minorHAnsi"/>
        </w:rPr>
        <w:t>upport care management plans</w:t>
      </w:r>
      <w:r w:rsidRPr="00133371">
        <w:rPr>
          <w:rFonts w:cstheme="minorHAnsi"/>
          <w:spacing w:val="-2"/>
        </w:rPr>
        <w:t xml:space="preserve"> </w:t>
      </w:r>
      <w:r w:rsidRPr="00133371">
        <w:rPr>
          <w:rFonts w:cstheme="minorHAnsi"/>
        </w:rPr>
        <w:t>with</w:t>
      </w:r>
      <w:r w:rsidRPr="00133371">
        <w:rPr>
          <w:rFonts w:cstheme="minorHAnsi"/>
          <w:spacing w:val="-2"/>
        </w:rPr>
        <w:t xml:space="preserve"> pharmacological and non-pharmacological treatment methods. </w:t>
      </w:r>
    </w:p>
    <w:p w14:paraId="365C3F57" w14:textId="77777777" w:rsidR="0028087B" w:rsidRPr="00133371" w:rsidRDefault="0028087B" w:rsidP="009F0695">
      <w:pPr>
        <w:pStyle w:val="ListParagraph"/>
        <w:widowControl w:val="0"/>
        <w:numPr>
          <w:ilvl w:val="0"/>
          <w:numId w:val="8"/>
        </w:numPr>
        <w:tabs>
          <w:tab w:val="left" w:pos="820"/>
        </w:tabs>
        <w:autoSpaceDE w:val="0"/>
        <w:autoSpaceDN w:val="0"/>
        <w:spacing w:after="0"/>
        <w:ind w:right="874"/>
        <w:contextualSpacing w:val="0"/>
        <w:jc w:val="both"/>
        <w:rPr>
          <w:rFonts w:cstheme="minorHAnsi"/>
        </w:rPr>
      </w:pPr>
      <w:r w:rsidRPr="00133371">
        <w:rPr>
          <w:rFonts w:cstheme="minorHAnsi"/>
        </w:rPr>
        <w:t>In collaboration with the frailty ANP’s prioritise</w:t>
      </w:r>
      <w:r w:rsidRPr="00133371">
        <w:rPr>
          <w:rFonts w:cstheme="minorHAnsi"/>
          <w:spacing w:val="-5"/>
        </w:rPr>
        <w:t xml:space="preserve"> </w:t>
      </w:r>
      <w:r w:rsidRPr="00133371">
        <w:rPr>
          <w:rFonts w:cstheme="minorHAnsi"/>
        </w:rPr>
        <w:t>health</w:t>
      </w:r>
      <w:r w:rsidRPr="00133371">
        <w:rPr>
          <w:rFonts w:cstheme="minorHAnsi"/>
          <w:spacing w:val="-7"/>
        </w:rPr>
        <w:t xml:space="preserve"> </w:t>
      </w:r>
      <w:r w:rsidRPr="00133371">
        <w:rPr>
          <w:rFonts w:cstheme="minorHAnsi"/>
        </w:rPr>
        <w:t>care</w:t>
      </w:r>
      <w:r w:rsidRPr="00133371">
        <w:rPr>
          <w:rFonts w:cstheme="minorHAnsi"/>
          <w:spacing w:val="-7"/>
        </w:rPr>
        <w:t xml:space="preserve"> </w:t>
      </w:r>
      <w:r w:rsidRPr="00133371">
        <w:rPr>
          <w:rFonts w:cstheme="minorHAnsi"/>
        </w:rPr>
        <w:t xml:space="preserve">needs and refer for diagnostic </w:t>
      </w:r>
      <w:r w:rsidRPr="00133371">
        <w:rPr>
          <w:rFonts w:cstheme="minorHAnsi"/>
        </w:rPr>
        <w:lastRenderedPageBreak/>
        <w:t>investigations.</w:t>
      </w:r>
    </w:p>
    <w:p w14:paraId="43335475" w14:textId="77777777" w:rsidR="0028087B" w:rsidRPr="00133371" w:rsidRDefault="0028087B" w:rsidP="009F0695">
      <w:pPr>
        <w:pStyle w:val="ListParagraph"/>
        <w:widowControl w:val="0"/>
        <w:numPr>
          <w:ilvl w:val="0"/>
          <w:numId w:val="8"/>
        </w:numPr>
        <w:tabs>
          <w:tab w:val="left" w:pos="820"/>
        </w:tabs>
        <w:autoSpaceDE w:val="0"/>
        <w:autoSpaceDN w:val="0"/>
        <w:spacing w:after="0"/>
        <w:ind w:right="874"/>
        <w:contextualSpacing w:val="0"/>
        <w:jc w:val="both"/>
        <w:rPr>
          <w:rFonts w:cstheme="minorHAnsi"/>
        </w:rPr>
      </w:pPr>
      <w:r w:rsidRPr="00133371">
        <w:rPr>
          <w:rFonts w:cstheme="minorHAnsi"/>
        </w:rPr>
        <w:t xml:space="preserve">Develop, implement and evaluate individual plans of care with patients and their carers/relatives according to their current and changing health care needs. </w:t>
      </w:r>
    </w:p>
    <w:p w14:paraId="0B26A534" w14:textId="77777777" w:rsidR="0028087B" w:rsidRPr="00133371" w:rsidRDefault="0028087B" w:rsidP="009F0695">
      <w:pPr>
        <w:pStyle w:val="ListParagraph"/>
        <w:widowControl w:val="0"/>
        <w:numPr>
          <w:ilvl w:val="0"/>
          <w:numId w:val="8"/>
        </w:numPr>
        <w:tabs>
          <w:tab w:val="left" w:pos="820"/>
        </w:tabs>
        <w:autoSpaceDE w:val="0"/>
        <w:autoSpaceDN w:val="0"/>
        <w:spacing w:after="0"/>
        <w:ind w:right="874"/>
        <w:contextualSpacing w:val="0"/>
        <w:jc w:val="both"/>
        <w:rPr>
          <w:rFonts w:cstheme="minorHAnsi"/>
        </w:rPr>
      </w:pPr>
      <w:r w:rsidRPr="00133371">
        <w:rPr>
          <w:rFonts w:cstheme="minorHAnsi"/>
        </w:rPr>
        <w:t>Participate in MDT discussion to facilitate high quality, safe, effective care.</w:t>
      </w:r>
    </w:p>
    <w:p w14:paraId="6AD2ECCC" w14:textId="77777777" w:rsidR="0028087B" w:rsidRPr="00133371" w:rsidRDefault="0028087B" w:rsidP="009F0695">
      <w:pPr>
        <w:pStyle w:val="ListParagraph"/>
        <w:widowControl w:val="0"/>
        <w:numPr>
          <w:ilvl w:val="0"/>
          <w:numId w:val="8"/>
        </w:numPr>
        <w:tabs>
          <w:tab w:val="left" w:pos="820"/>
        </w:tabs>
        <w:autoSpaceDE w:val="0"/>
        <w:autoSpaceDN w:val="0"/>
        <w:spacing w:after="0"/>
        <w:ind w:right="874"/>
        <w:contextualSpacing w:val="0"/>
        <w:jc w:val="both"/>
        <w:rPr>
          <w:rFonts w:cstheme="minorHAnsi"/>
        </w:rPr>
      </w:pPr>
      <w:r w:rsidRPr="00133371">
        <w:rPr>
          <w:rFonts w:cstheme="minorHAnsi"/>
        </w:rPr>
        <w:t>Independently prescribe and review medications for therapeutic effectiveness, appropriate to patient need and in accordance with evidence-based practice and national and local policy and protocols.</w:t>
      </w:r>
    </w:p>
    <w:p w14:paraId="51BD260A" w14:textId="77777777" w:rsidR="0028087B" w:rsidRPr="00133371" w:rsidRDefault="0028087B" w:rsidP="009F0695">
      <w:pPr>
        <w:pStyle w:val="ListParagraph"/>
        <w:widowControl w:val="0"/>
        <w:numPr>
          <w:ilvl w:val="0"/>
          <w:numId w:val="8"/>
        </w:numPr>
        <w:tabs>
          <w:tab w:val="left" w:pos="820"/>
        </w:tabs>
        <w:autoSpaceDE w:val="0"/>
        <w:autoSpaceDN w:val="0"/>
        <w:spacing w:after="0"/>
        <w:ind w:right="874"/>
        <w:contextualSpacing w:val="0"/>
        <w:jc w:val="both"/>
        <w:rPr>
          <w:rFonts w:cstheme="minorHAnsi"/>
        </w:rPr>
      </w:pPr>
      <w:r w:rsidRPr="00133371">
        <w:rPr>
          <w:rFonts w:cstheme="minorHAnsi"/>
        </w:rPr>
        <w:t>Work</w:t>
      </w:r>
      <w:r w:rsidRPr="00133371">
        <w:rPr>
          <w:rFonts w:cstheme="minorHAnsi"/>
          <w:spacing w:val="-5"/>
        </w:rPr>
        <w:t xml:space="preserve"> </w:t>
      </w:r>
      <w:r w:rsidRPr="00133371">
        <w:rPr>
          <w:rFonts w:cstheme="minorHAnsi"/>
        </w:rPr>
        <w:t>within</w:t>
      </w:r>
      <w:r w:rsidRPr="00133371">
        <w:rPr>
          <w:rFonts w:cstheme="minorHAnsi"/>
          <w:spacing w:val="-3"/>
        </w:rPr>
        <w:t xml:space="preserve"> </w:t>
      </w:r>
      <w:r w:rsidRPr="00133371">
        <w:rPr>
          <w:rFonts w:cstheme="minorHAnsi"/>
        </w:rPr>
        <w:t>appropriate</w:t>
      </w:r>
      <w:r w:rsidRPr="00133371">
        <w:rPr>
          <w:rFonts w:cstheme="minorHAnsi"/>
          <w:spacing w:val="-5"/>
        </w:rPr>
        <w:t xml:space="preserve"> </w:t>
      </w:r>
      <w:r w:rsidRPr="00133371">
        <w:rPr>
          <w:rFonts w:cstheme="minorHAnsi"/>
        </w:rPr>
        <w:t>legislation,</w:t>
      </w:r>
      <w:r w:rsidRPr="00133371">
        <w:rPr>
          <w:rFonts w:cstheme="minorHAnsi"/>
          <w:spacing w:val="-2"/>
        </w:rPr>
        <w:t xml:space="preserve"> </w:t>
      </w:r>
      <w:r w:rsidRPr="00133371">
        <w:rPr>
          <w:rFonts w:cstheme="minorHAnsi"/>
        </w:rPr>
        <w:t>policies</w:t>
      </w:r>
      <w:r w:rsidRPr="00133371">
        <w:rPr>
          <w:rFonts w:cstheme="minorHAnsi"/>
          <w:spacing w:val="-3"/>
        </w:rPr>
        <w:t xml:space="preserve"> </w:t>
      </w:r>
      <w:r w:rsidRPr="00133371">
        <w:rPr>
          <w:rFonts w:cstheme="minorHAnsi"/>
        </w:rPr>
        <w:t>and</w:t>
      </w:r>
      <w:r w:rsidRPr="00133371">
        <w:rPr>
          <w:rFonts w:cstheme="minorHAnsi"/>
          <w:spacing w:val="-3"/>
        </w:rPr>
        <w:t xml:space="preserve"> </w:t>
      </w:r>
      <w:r w:rsidRPr="00133371">
        <w:rPr>
          <w:rFonts w:cstheme="minorHAnsi"/>
        </w:rPr>
        <w:t>best</w:t>
      </w:r>
      <w:r w:rsidRPr="00133371">
        <w:rPr>
          <w:rFonts w:cstheme="minorHAnsi"/>
          <w:spacing w:val="-2"/>
        </w:rPr>
        <w:t xml:space="preserve"> </w:t>
      </w:r>
      <w:r w:rsidRPr="00133371">
        <w:rPr>
          <w:rFonts w:cstheme="minorHAnsi"/>
        </w:rPr>
        <w:t>practice</w:t>
      </w:r>
      <w:r w:rsidRPr="00133371">
        <w:rPr>
          <w:rFonts w:cstheme="minorHAnsi"/>
          <w:spacing w:val="-5"/>
        </w:rPr>
        <w:t xml:space="preserve"> </w:t>
      </w:r>
      <w:r w:rsidRPr="00133371">
        <w:rPr>
          <w:rFonts w:cstheme="minorHAnsi"/>
        </w:rPr>
        <w:t>evidence</w:t>
      </w:r>
      <w:r w:rsidRPr="00133371">
        <w:rPr>
          <w:rFonts w:cstheme="minorHAnsi"/>
          <w:spacing w:val="-5"/>
        </w:rPr>
        <w:t xml:space="preserve"> </w:t>
      </w:r>
      <w:r w:rsidRPr="00133371">
        <w:rPr>
          <w:rFonts w:cstheme="minorHAnsi"/>
        </w:rPr>
        <w:t>relevant</w:t>
      </w:r>
      <w:r w:rsidRPr="00133371">
        <w:rPr>
          <w:rFonts w:cstheme="minorHAnsi"/>
          <w:spacing w:val="-4"/>
        </w:rPr>
        <w:t xml:space="preserve"> </w:t>
      </w:r>
      <w:r w:rsidRPr="00133371">
        <w:rPr>
          <w:rFonts w:cstheme="minorHAnsi"/>
        </w:rPr>
        <w:t>to clinical area.</w:t>
      </w:r>
    </w:p>
    <w:p w14:paraId="689D8FB5" w14:textId="77777777" w:rsidR="0028087B" w:rsidRPr="00133371" w:rsidRDefault="0028087B" w:rsidP="009F0695">
      <w:pPr>
        <w:pStyle w:val="ListParagraph"/>
        <w:widowControl w:val="0"/>
        <w:numPr>
          <w:ilvl w:val="0"/>
          <w:numId w:val="8"/>
        </w:numPr>
        <w:tabs>
          <w:tab w:val="left" w:pos="820"/>
        </w:tabs>
        <w:autoSpaceDE w:val="0"/>
        <w:autoSpaceDN w:val="0"/>
        <w:spacing w:after="0"/>
        <w:ind w:right="874"/>
        <w:contextualSpacing w:val="0"/>
        <w:jc w:val="both"/>
        <w:rPr>
          <w:rFonts w:cstheme="minorHAnsi"/>
        </w:rPr>
      </w:pPr>
      <w:r w:rsidRPr="00133371">
        <w:rPr>
          <w:rFonts w:cstheme="minorHAnsi"/>
        </w:rPr>
        <w:t>Initiate</w:t>
      </w:r>
      <w:r w:rsidRPr="00133371">
        <w:rPr>
          <w:rFonts w:cstheme="minorHAnsi"/>
          <w:spacing w:val="-2"/>
        </w:rPr>
        <w:t xml:space="preserve"> </w:t>
      </w:r>
      <w:r w:rsidRPr="00133371">
        <w:rPr>
          <w:rFonts w:cstheme="minorHAnsi"/>
        </w:rPr>
        <w:t>and</w:t>
      </w:r>
      <w:r w:rsidRPr="00133371">
        <w:rPr>
          <w:rFonts w:cstheme="minorHAnsi"/>
          <w:spacing w:val="-5"/>
        </w:rPr>
        <w:t xml:space="preserve"> </w:t>
      </w:r>
      <w:r w:rsidRPr="00133371">
        <w:rPr>
          <w:rFonts w:cstheme="minorHAnsi"/>
        </w:rPr>
        <w:t>review</w:t>
      </w:r>
      <w:r w:rsidRPr="00133371">
        <w:rPr>
          <w:rFonts w:cstheme="minorHAnsi"/>
          <w:spacing w:val="-4"/>
        </w:rPr>
        <w:t xml:space="preserve"> </w:t>
      </w:r>
      <w:proofErr w:type="spellStart"/>
      <w:r w:rsidRPr="00133371">
        <w:rPr>
          <w:rFonts w:cstheme="minorHAnsi"/>
        </w:rPr>
        <w:t>ReSPECT</w:t>
      </w:r>
      <w:proofErr w:type="spellEnd"/>
      <w:r w:rsidRPr="00133371">
        <w:rPr>
          <w:rFonts w:cstheme="minorHAnsi"/>
          <w:spacing w:val="-3"/>
        </w:rPr>
        <w:t xml:space="preserve"> </w:t>
      </w:r>
      <w:r w:rsidRPr="00133371">
        <w:rPr>
          <w:rFonts w:cstheme="minorHAnsi"/>
        </w:rPr>
        <w:t>documents</w:t>
      </w:r>
      <w:r w:rsidRPr="00133371">
        <w:rPr>
          <w:rFonts w:cstheme="minorHAnsi"/>
          <w:spacing w:val="-2"/>
        </w:rPr>
        <w:t xml:space="preserve"> </w:t>
      </w:r>
      <w:r w:rsidRPr="00133371">
        <w:rPr>
          <w:rFonts w:cstheme="minorHAnsi"/>
        </w:rPr>
        <w:t>as</w:t>
      </w:r>
      <w:r w:rsidRPr="00133371">
        <w:rPr>
          <w:rFonts w:cstheme="minorHAnsi"/>
          <w:spacing w:val="-5"/>
        </w:rPr>
        <w:t xml:space="preserve"> </w:t>
      </w:r>
      <w:r w:rsidRPr="00133371">
        <w:rPr>
          <w:rFonts w:cstheme="minorHAnsi"/>
        </w:rPr>
        <w:t>required</w:t>
      </w:r>
      <w:r w:rsidRPr="00133371">
        <w:rPr>
          <w:rFonts w:cstheme="minorHAnsi"/>
          <w:spacing w:val="-3"/>
        </w:rPr>
        <w:t xml:space="preserve"> </w:t>
      </w:r>
      <w:r w:rsidRPr="00133371">
        <w:rPr>
          <w:rFonts w:cstheme="minorHAnsi"/>
        </w:rPr>
        <w:t>with</w:t>
      </w:r>
      <w:r w:rsidRPr="00133371">
        <w:rPr>
          <w:rFonts w:cstheme="minorHAnsi"/>
          <w:spacing w:val="-5"/>
        </w:rPr>
        <w:t xml:space="preserve"> </w:t>
      </w:r>
      <w:r w:rsidRPr="00133371">
        <w:rPr>
          <w:rFonts w:cstheme="minorHAnsi"/>
        </w:rPr>
        <w:t>patients</w:t>
      </w:r>
      <w:r w:rsidRPr="00133371">
        <w:rPr>
          <w:rFonts w:cstheme="minorHAnsi"/>
          <w:spacing w:val="-5"/>
        </w:rPr>
        <w:t xml:space="preserve"> </w:t>
      </w:r>
      <w:r w:rsidRPr="00133371">
        <w:rPr>
          <w:rFonts w:cstheme="minorHAnsi"/>
        </w:rPr>
        <w:t>and</w:t>
      </w:r>
      <w:r w:rsidRPr="00133371">
        <w:rPr>
          <w:rFonts w:cstheme="minorHAnsi"/>
          <w:spacing w:val="-5"/>
        </w:rPr>
        <w:t xml:space="preserve"> </w:t>
      </w:r>
      <w:r w:rsidRPr="00133371">
        <w:rPr>
          <w:rFonts w:cstheme="minorHAnsi"/>
        </w:rPr>
        <w:t>where appropriate their carers/relatives.</w:t>
      </w:r>
    </w:p>
    <w:p w14:paraId="3283FB2B" w14:textId="12CCA4B1" w:rsidR="007E02B5" w:rsidRPr="00133371" w:rsidRDefault="0028087B" w:rsidP="009F0695">
      <w:pPr>
        <w:pStyle w:val="ListParagraph"/>
        <w:widowControl w:val="0"/>
        <w:numPr>
          <w:ilvl w:val="0"/>
          <w:numId w:val="8"/>
        </w:numPr>
        <w:tabs>
          <w:tab w:val="left" w:pos="820"/>
        </w:tabs>
        <w:autoSpaceDE w:val="0"/>
        <w:autoSpaceDN w:val="0"/>
        <w:spacing w:after="0"/>
        <w:ind w:right="874"/>
        <w:contextualSpacing w:val="0"/>
        <w:jc w:val="both"/>
        <w:rPr>
          <w:rFonts w:cstheme="minorHAnsi"/>
        </w:rPr>
      </w:pPr>
      <w:r w:rsidRPr="00133371">
        <w:rPr>
          <w:rFonts w:cstheme="minorHAnsi"/>
        </w:rPr>
        <w:t>Demonstrate</w:t>
      </w:r>
      <w:r w:rsidRPr="00133371">
        <w:rPr>
          <w:rFonts w:cstheme="minorHAnsi"/>
          <w:spacing w:val="-12"/>
        </w:rPr>
        <w:t xml:space="preserve"> </w:t>
      </w:r>
      <w:r w:rsidRPr="00133371">
        <w:rPr>
          <w:rFonts w:cstheme="minorHAnsi"/>
        </w:rPr>
        <w:t>critical</w:t>
      </w:r>
      <w:r w:rsidRPr="00133371">
        <w:rPr>
          <w:rFonts w:cstheme="minorHAnsi"/>
          <w:spacing w:val="-9"/>
        </w:rPr>
        <w:t xml:space="preserve"> </w:t>
      </w:r>
      <w:r w:rsidRPr="00133371">
        <w:rPr>
          <w:rFonts w:cstheme="minorHAnsi"/>
        </w:rPr>
        <w:t>thinking</w:t>
      </w:r>
      <w:r w:rsidRPr="00133371">
        <w:rPr>
          <w:rFonts w:cstheme="minorHAnsi"/>
          <w:spacing w:val="-8"/>
        </w:rPr>
        <w:t xml:space="preserve"> </w:t>
      </w:r>
      <w:r w:rsidRPr="00133371">
        <w:rPr>
          <w:rFonts w:cstheme="minorHAnsi"/>
        </w:rPr>
        <w:t>and</w:t>
      </w:r>
      <w:r w:rsidRPr="00133371">
        <w:rPr>
          <w:rFonts w:cstheme="minorHAnsi"/>
          <w:spacing w:val="-8"/>
        </w:rPr>
        <w:t xml:space="preserve"> </w:t>
      </w:r>
      <w:r w:rsidRPr="00133371">
        <w:rPr>
          <w:rFonts w:cstheme="minorHAnsi"/>
        </w:rPr>
        <w:t>analytical</w:t>
      </w:r>
      <w:r w:rsidRPr="00133371">
        <w:rPr>
          <w:rFonts w:cstheme="minorHAnsi"/>
          <w:spacing w:val="-8"/>
        </w:rPr>
        <w:t xml:space="preserve"> </w:t>
      </w:r>
      <w:r w:rsidRPr="00133371">
        <w:rPr>
          <w:rFonts w:cstheme="minorHAnsi"/>
        </w:rPr>
        <w:t>skills</w:t>
      </w:r>
      <w:r w:rsidRPr="00133371">
        <w:rPr>
          <w:rFonts w:cstheme="minorHAnsi"/>
          <w:spacing w:val="-7"/>
        </w:rPr>
        <w:t xml:space="preserve"> </w:t>
      </w:r>
      <w:r w:rsidRPr="00133371">
        <w:rPr>
          <w:rFonts w:cstheme="minorHAnsi"/>
        </w:rPr>
        <w:t>incorporating</w:t>
      </w:r>
      <w:r w:rsidRPr="00133371">
        <w:rPr>
          <w:rFonts w:cstheme="minorHAnsi"/>
          <w:spacing w:val="-10"/>
        </w:rPr>
        <w:t xml:space="preserve"> </w:t>
      </w:r>
      <w:r w:rsidRPr="00133371">
        <w:rPr>
          <w:rFonts w:cstheme="minorHAnsi"/>
        </w:rPr>
        <w:t>critical</w:t>
      </w:r>
      <w:r w:rsidRPr="00133371">
        <w:rPr>
          <w:rFonts w:cstheme="minorHAnsi"/>
          <w:spacing w:val="-10"/>
        </w:rPr>
        <w:t xml:space="preserve"> </w:t>
      </w:r>
      <w:r w:rsidRPr="00133371">
        <w:rPr>
          <w:rFonts w:cstheme="minorHAnsi"/>
          <w:spacing w:val="-2"/>
        </w:rPr>
        <w:t>reflection.</w:t>
      </w:r>
    </w:p>
    <w:p w14:paraId="515E37E7" w14:textId="77777777" w:rsidR="007E02B5" w:rsidRPr="00133371" w:rsidRDefault="007E02B5" w:rsidP="000607CA">
      <w:pPr>
        <w:pStyle w:val="NormalWeb"/>
        <w:spacing w:before="0" w:beforeAutospacing="0" w:after="0" w:afterAutospacing="0" w:line="276" w:lineRule="auto"/>
        <w:rPr>
          <w:rFonts w:asciiTheme="minorHAnsi" w:hAnsiTheme="minorHAnsi" w:cstheme="minorHAnsi"/>
          <w:b/>
          <w:bCs/>
          <w:color w:val="000000"/>
          <w:sz w:val="22"/>
          <w:szCs w:val="22"/>
        </w:rPr>
      </w:pPr>
      <w:r w:rsidRPr="00133371">
        <w:rPr>
          <w:rFonts w:asciiTheme="minorHAnsi" w:hAnsiTheme="minorHAnsi" w:cstheme="minorHAnsi"/>
          <w:b/>
          <w:bCs/>
          <w:color w:val="000000"/>
          <w:sz w:val="22"/>
          <w:szCs w:val="22"/>
        </w:rPr>
        <w:t>Administrative</w:t>
      </w:r>
    </w:p>
    <w:p w14:paraId="269376E1" w14:textId="6CC0313A" w:rsidR="007E02B5" w:rsidRPr="00133371" w:rsidRDefault="007E02B5" w:rsidP="000607CA">
      <w:pPr>
        <w:pStyle w:val="NormalWeb"/>
        <w:numPr>
          <w:ilvl w:val="0"/>
          <w:numId w:val="21"/>
        </w:numPr>
        <w:spacing w:before="0" w:beforeAutospacing="0" w:after="0" w:afterAutospacing="0" w:line="276" w:lineRule="auto"/>
        <w:rPr>
          <w:rFonts w:asciiTheme="minorHAnsi" w:hAnsiTheme="minorHAnsi" w:cstheme="minorHAnsi"/>
          <w:color w:val="000000"/>
          <w:sz w:val="22"/>
          <w:szCs w:val="22"/>
        </w:rPr>
      </w:pPr>
      <w:r w:rsidRPr="00133371">
        <w:rPr>
          <w:rFonts w:asciiTheme="minorHAnsi" w:hAnsiTheme="minorHAnsi" w:cstheme="minorHAnsi"/>
          <w:color w:val="000000"/>
          <w:sz w:val="22"/>
          <w:szCs w:val="22"/>
        </w:rPr>
        <w:t>Collect, collate, evaluate and report patient information, maintaining accurate and contemporaneous records.</w:t>
      </w:r>
    </w:p>
    <w:p w14:paraId="0244670A" w14:textId="6C1C3C15" w:rsidR="007E02B5" w:rsidRPr="00133371" w:rsidRDefault="007E02B5" w:rsidP="000607CA">
      <w:pPr>
        <w:pStyle w:val="NormalWeb"/>
        <w:numPr>
          <w:ilvl w:val="0"/>
          <w:numId w:val="21"/>
        </w:numPr>
        <w:spacing w:before="0" w:beforeAutospacing="0" w:line="276" w:lineRule="auto"/>
        <w:rPr>
          <w:rFonts w:asciiTheme="minorHAnsi" w:hAnsiTheme="minorHAnsi" w:cstheme="minorHAnsi"/>
          <w:color w:val="000000"/>
          <w:sz w:val="22"/>
          <w:szCs w:val="22"/>
        </w:rPr>
      </w:pPr>
      <w:r w:rsidRPr="00133371">
        <w:rPr>
          <w:rFonts w:asciiTheme="minorHAnsi" w:hAnsiTheme="minorHAnsi" w:cstheme="minorHAnsi"/>
          <w:color w:val="000000"/>
          <w:sz w:val="22"/>
          <w:szCs w:val="22"/>
        </w:rPr>
        <w:t>Input data daily on EMIS patient administration systems.</w:t>
      </w:r>
    </w:p>
    <w:p w14:paraId="1531A12F" w14:textId="77777777" w:rsidR="007E02B5" w:rsidRPr="00133371" w:rsidRDefault="007E02B5" w:rsidP="000607CA">
      <w:pPr>
        <w:pStyle w:val="NormalWeb"/>
        <w:spacing w:before="0" w:beforeAutospacing="0" w:after="0" w:afterAutospacing="0" w:line="276" w:lineRule="auto"/>
        <w:rPr>
          <w:rFonts w:asciiTheme="minorHAnsi" w:hAnsiTheme="minorHAnsi" w:cstheme="minorHAnsi"/>
          <w:b/>
          <w:bCs/>
          <w:color w:val="000000"/>
          <w:sz w:val="22"/>
          <w:szCs w:val="22"/>
        </w:rPr>
      </w:pPr>
      <w:r w:rsidRPr="00133371">
        <w:rPr>
          <w:rFonts w:asciiTheme="minorHAnsi" w:hAnsiTheme="minorHAnsi" w:cstheme="minorHAnsi"/>
          <w:b/>
          <w:bCs/>
          <w:color w:val="000000"/>
          <w:sz w:val="22"/>
          <w:szCs w:val="22"/>
        </w:rPr>
        <w:t>Managerial</w:t>
      </w:r>
    </w:p>
    <w:p w14:paraId="2C01448C" w14:textId="5C3948F4" w:rsidR="007E02B5" w:rsidRPr="00133371" w:rsidRDefault="007E02B5" w:rsidP="000607CA">
      <w:pPr>
        <w:pStyle w:val="NormalWeb"/>
        <w:numPr>
          <w:ilvl w:val="0"/>
          <w:numId w:val="22"/>
        </w:numPr>
        <w:spacing w:before="0" w:beforeAutospacing="0" w:line="276" w:lineRule="auto"/>
        <w:rPr>
          <w:rFonts w:asciiTheme="minorHAnsi" w:hAnsiTheme="minorHAnsi" w:cstheme="minorHAnsi"/>
          <w:color w:val="000000"/>
          <w:sz w:val="22"/>
          <w:szCs w:val="22"/>
        </w:rPr>
      </w:pPr>
      <w:r w:rsidRPr="00133371">
        <w:rPr>
          <w:rFonts w:asciiTheme="minorHAnsi" w:hAnsiTheme="minorHAnsi" w:cstheme="minorHAnsi"/>
          <w:color w:val="000000"/>
          <w:sz w:val="22"/>
          <w:szCs w:val="22"/>
        </w:rPr>
        <w:t>Monitor health, safety and security of self and others in the community.</w:t>
      </w:r>
    </w:p>
    <w:p w14:paraId="47AF6961" w14:textId="4488BD9B" w:rsidR="007E02B5" w:rsidRPr="00133371" w:rsidRDefault="007E02B5" w:rsidP="009F0695">
      <w:pPr>
        <w:pStyle w:val="NormalWeb"/>
        <w:numPr>
          <w:ilvl w:val="0"/>
          <w:numId w:val="22"/>
        </w:numPr>
        <w:spacing w:line="276" w:lineRule="auto"/>
        <w:rPr>
          <w:rFonts w:asciiTheme="minorHAnsi" w:hAnsiTheme="minorHAnsi" w:cstheme="minorHAnsi"/>
          <w:color w:val="000000"/>
          <w:sz w:val="22"/>
          <w:szCs w:val="22"/>
        </w:rPr>
      </w:pPr>
      <w:r w:rsidRPr="00133371">
        <w:rPr>
          <w:rFonts w:asciiTheme="minorHAnsi" w:hAnsiTheme="minorHAnsi" w:cstheme="minorHAnsi"/>
          <w:color w:val="000000"/>
          <w:sz w:val="22"/>
          <w:szCs w:val="22"/>
        </w:rPr>
        <w:t>Participate in root cause analysis for clinical/quality issues.</w:t>
      </w:r>
    </w:p>
    <w:p w14:paraId="2F6A82C2" w14:textId="778E50B9" w:rsidR="007E02B5" w:rsidRPr="00133371" w:rsidRDefault="007E02B5" w:rsidP="009F0695">
      <w:pPr>
        <w:pStyle w:val="NormalWeb"/>
        <w:numPr>
          <w:ilvl w:val="0"/>
          <w:numId w:val="22"/>
        </w:numPr>
        <w:spacing w:line="276" w:lineRule="auto"/>
        <w:rPr>
          <w:rFonts w:asciiTheme="minorHAnsi" w:hAnsiTheme="minorHAnsi" w:cstheme="minorHAnsi"/>
          <w:color w:val="000000"/>
          <w:sz w:val="22"/>
          <w:szCs w:val="22"/>
        </w:rPr>
      </w:pPr>
      <w:r w:rsidRPr="00133371">
        <w:rPr>
          <w:rFonts w:asciiTheme="minorHAnsi" w:hAnsiTheme="minorHAnsi" w:cstheme="minorHAnsi"/>
          <w:color w:val="000000"/>
          <w:sz w:val="22"/>
          <w:szCs w:val="22"/>
        </w:rPr>
        <w:t>Participate in identifying innovation that culminates in service improvement.</w:t>
      </w:r>
    </w:p>
    <w:p w14:paraId="2427221F" w14:textId="2659030B" w:rsidR="007E02B5" w:rsidRPr="00133371" w:rsidRDefault="007E02B5" w:rsidP="009F0695">
      <w:pPr>
        <w:pStyle w:val="NormalWeb"/>
        <w:numPr>
          <w:ilvl w:val="0"/>
          <w:numId w:val="22"/>
        </w:numPr>
        <w:spacing w:line="276" w:lineRule="auto"/>
        <w:rPr>
          <w:rFonts w:asciiTheme="minorHAnsi" w:hAnsiTheme="minorHAnsi" w:cstheme="minorHAnsi"/>
          <w:color w:val="000000"/>
          <w:sz w:val="22"/>
          <w:szCs w:val="22"/>
        </w:rPr>
      </w:pPr>
      <w:r w:rsidRPr="00133371">
        <w:rPr>
          <w:rFonts w:asciiTheme="minorHAnsi" w:hAnsiTheme="minorHAnsi" w:cstheme="minorHAnsi"/>
          <w:color w:val="000000"/>
          <w:sz w:val="22"/>
          <w:szCs w:val="22"/>
        </w:rPr>
        <w:t>Demonstrate the use of negotiation and influencing skills.</w:t>
      </w:r>
    </w:p>
    <w:p w14:paraId="69EBEA90" w14:textId="77777777" w:rsidR="007E02B5" w:rsidRPr="00133371" w:rsidRDefault="007E02B5" w:rsidP="009F0695">
      <w:pPr>
        <w:pStyle w:val="NormalWeb"/>
        <w:numPr>
          <w:ilvl w:val="0"/>
          <w:numId w:val="22"/>
        </w:numPr>
        <w:spacing w:line="276" w:lineRule="auto"/>
        <w:rPr>
          <w:rFonts w:asciiTheme="minorHAnsi" w:hAnsiTheme="minorHAnsi" w:cstheme="minorHAnsi"/>
          <w:color w:val="000000"/>
          <w:sz w:val="22"/>
          <w:szCs w:val="22"/>
        </w:rPr>
      </w:pPr>
      <w:r w:rsidRPr="00133371">
        <w:rPr>
          <w:rFonts w:asciiTheme="minorHAnsi" w:hAnsiTheme="minorHAnsi" w:cstheme="minorHAnsi"/>
          <w:color w:val="000000"/>
          <w:sz w:val="22"/>
          <w:szCs w:val="22"/>
        </w:rPr>
        <w:t>Demonstrate the ability to use skills aligned to digital advances in healthcare delivery</w:t>
      </w:r>
    </w:p>
    <w:p w14:paraId="6DB402D8" w14:textId="77777777" w:rsidR="00F75195" w:rsidRPr="00133371" w:rsidRDefault="00F75195" w:rsidP="009F0695">
      <w:pPr>
        <w:pStyle w:val="Heading1"/>
        <w:rPr>
          <w:rFonts w:asciiTheme="minorHAnsi" w:hAnsiTheme="minorHAnsi" w:cstheme="minorHAnsi"/>
          <w:b/>
          <w:bCs/>
          <w:color w:val="auto"/>
          <w:sz w:val="22"/>
          <w:szCs w:val="22"/>
        </w:rPr>
      </w:pPr>
      <w:r w:rsidRPr="00133371">
        <w:rPr>
          <w:rFonts w:asciiTheme="minorHAnsi" w:hAnsiTheme="minorHAnsi" w:cstheme="minorHAnsi"/>
          <w:b/>
          <w:bCs/>
          <w:color w:val="auto"/>
          <w:sz w:val="22"/>
          <w:szCs w:val="22"/>
        </w:rPr>
        <w:t>Training, Research</w:t>
      </w:r>
      <w:r w:rsidRPr="00133371">
        <w:rPr>
          <w:rFonts w:asciiTheme="minorHAnsi" w:hAnsiTheme="minorHAnsi" w:cstheme="minorHAnsi"/>
          <w:b/>
          <w:bCs/>
          <w:color w:val="auto"/>
          <w:spacing w:val="-3"/>
          <w:sz w:val="22"/>
          <w:szCs w:val="22"/>
        </w:rPr>
        <w:t xml:space="preserve"> </w:t>
      </w:r>
      <w:r w:rsidRPr="00133371">
        <w:rPr>
          <w:rFonts w:asciiTheme="minorHAnsi" w:hAnsiTheme="minorHAnsi" w:cstheme="minorHAnsi"/>
          <w:b/>
          <w:bCs/>
          <w:color w:val="auto"/>
          <w:sz w:val="22"/>
          <w:szCs w:val="22"/>
        </w:rPr>
        <w:t>and</w:t>
      </w:r>
      <w:r w:rsidRPr="00133371">
        <w:rPr>
          <w:rFonts w:asciiTheme="minorHAnsi" w:hAnsiTheme="minorHAnsi" w:cstheme="minorHAnsi"/>
          <w:b/>
          <w:bCs/>
          <w:color w:val="auto"/>
          <w:spacing w:val="-3"/>
          <w:sz w:val="22"/>
          <w:szCs w:val="22"/>
        </w:rPr>
        <w:t xml:space="preserve"> </w:t>
      </w:r>
      <w:r w:rsidRPr="00133371">
        <w:rPr>
          <w:rFonts w:asciiTheme="minorHAnsi" w:hAnsiTheme="minorHAnsi" w:cstheme="minorHAnsi"/>
          <w:b/>
          <w:bCs/>
          <w:color w:val="auto"/>
          <w:spacing w:val="-2"/>
          <w:sz w:val="22"/>
          <w:szCs w:val="22"/>
        </w:rPr>
        <w:t>Development</w:t>
      </w:r>
    </w:p>
    <w:p w14:paraId="2DDE0D95" w14:textId="77777777" w:rsidR="00F75195" w:rsidRPr="00133371" w:rsidRDefault="00F75195" w:rsidP="009F0695">
      <w:pPr>
        <w:pStyle w:val="ListParagraph"/>
        <w:widowControl w:val="0"/>
        <w:numPr>
          <w:ilvl w:val="0"/>
          <w:numId w:val="13"/>
        </w:numPr>
        <w:tabs>
          <w:tab w:val="left" w:pos="600"/>
        </w:tabs>
        <w:autoSpaceDE w:val="0"/>
        <w:autoSpaceDN w:val="0"/>
        <w:spacing w:after="0"/>
        <w:ind w:left="600" w:hanging="358"/>
        <w:contextualSpacing w:val="0"/>
        <w:rPr>
          <w:rFonts w:cstheme="minorHAnsi"/>
        </w:rPr>
      </w:pPr>
      <w:r w:rsidRPr="00133371">
        <w:rPr>
          <w:rFonts w:cstheme="minorHAnsi"/>
        </w:rPr>
        <w:t>Provide</w:t>
      </w:r>
      <w:r w:rsidRPr="00133371">
        <w:rPr>
          <w:rFonts w:cstheme="minorHAnsi"/>
          <w:spacing w:val="-10"/>
        </w:rPr>
        <w:t xml:space="preserve"> </w:t>
      </w:r>
      <w:r w:rsidRPr="00133371">
        <w:rPr>
          <w:rFonts w:cstheme="minorHAnsi"/>
        </w:rPr>
        <w:t>education</w:t>
      </w:r>
      <w:r w:rsidRPr="00133371">
        <w:rPr>
          <w:rFonts w:cstheme="minorHAnsi"/>
          <w:spacing w:val="-8"/>
        </w:rPr>
        <w:t xml:space="preserve"> </w:t>
      </w:r>
      <w:r w:rsidRPr="00133371">
        <w:rPr>
          <w:rFonts w:cstheme="minorHAnsi"/>
        </w:rPr>
        <w:t>and</w:t>
      </w:r>
      <w:r w:rsidRPr="00133371">
        <w:rPr>
          <w:rFonts w:cstheme="minorHAnsi"/>
          <w:spacing w:val="-7"/>
        </w:rPr>
        <w:t xml:space="preserve"> </w:t>
      </w:r>
      <w:r w:rsidRPr="00133371">
        <w:rPr>
          <w:rFonts w:cstheme="minorHAnsi"/>
        </w:rPr>
        <w:t>development</w:t>
      </w:r>
      <w:r w:rsidRPr="00133371">
        <w:rPr>
          <w:rFonts w:cstheme="minorHAnsi"/>
          <w:spacing w:val="-8"/>
        </w:rPr>
        <w:t xml:space="preserve"> </w:t>
      </w:r>
      <w:r w:rsidRPr="00133371">
        <w:rPr>
          <w:rFonts w:cstheme="minorHAnsi"/>
        </w:rPr>
        <w:t>opportunities</w:t>
      </w:r>
      <w:r w:rsidRPr="00133371">
        <w:rPr>
          <w:rFonts w:cstheme="minorHAnsi"/>
          <w:spacing w:val="-7"/>
        </w:rPr>
        <w:t xml:space="preserve"> </w:t>
      </w:r>
      <w:r w:rsidRPr="00133371">
        <w:rPr>
          <w:rFonts w:cstheme="minorHAnsi"/>
        </w:rPr>
        <w:t>for</w:t>
      </w:r>
      <w:r w:rsidRPr="00133371">
        <w:rPr>
          <w:rFonts w:cstheme="minorHAnsi"/>
          <w:spacing w:val="-6"/>
        </w:rPr>
        <w:t xml:space="preserve"> </w:t>
      </w:r>
      <w:r w:rsidRPr="00133371">
        <w:rPr>
          <w:rFonts w:cstheme="minorHAnsi"/>
          <w:spacing w:val="-2"/>
        </w:rPr>
        <w:t>others.</w:t>
      </w:r>
    </w:p>
    <w:p w14:paraId="3ABBE35F" w14:textId="77777777" w:rsidR="00F75195" w:rsidRPr="00133371" w:rsidRDefault="00F75195" w:rsidP="009F0695">
      <w:pPr>
        <w:pStyle w:val="ListParagraph"/>
        <w:widowControl w:val="0"/>
        <w:numPr>
          <w:ilvl w:val="0"/>
          <w:numId w:val="13"/>
        </w:numPr>
        <w:tabs>
          <w:tab w:val="left" w:pos="600"/>
          <w:tab w:val="left" w:pos="602"/>
        </w:tabs>
        <w:autoSpaceDE w:val="0"/>
        <w:autoSpaceDN w:val="0"/>
        <w:spacing w:after="0"/>
        <w:ind w:right="876"/>
        <w:contextualSpacing w:val="0"/>
        <w:jc w:val="both"/>
        <w:rPr>
          <w:rFonts w:cstheme="minorHAnsi"/>
        </w:rPr>
      </w:pPr>
      <w:r w:rsidRPr="00133371">
        <w:rPr>
          <w:rFonts w:cstheme="minorHAnsi"/>
        </w:rPr>
        <w:t>Develop your own ‘expert’ clinical knowledge and participate in the continuous development of</w:t>
      </w:r>
      <w:r w:rsidRPr="00133371">
        <w:rPr>
          <w:rFonts w:cstheme="minorHAnsi"/>
          <w:spacing w:val="-6"/>
        </w:rPr>
        <w:t xml:space="preserve"> your</w:t>
      </w:r>
      <w:r w:rsidRPr="00133371">
        <w:rPr>
          <w:rFonts w:cstheme="minorHAnsi"/>
        </w:rPr>
        <w:t>self</w:t>
      </w:r>
      <w:r w:rsidRPr="00133371">
        <w:rPr>
          <w:rFonts w:cstheme="minorHAnsi"/>
          <w:spacing w:val="-6"/>
        </w:rPr>
        <w:t xml:space="preserve"> </w:t>
      </w:r>
      <w:r w:rsidRPr="00133371">
        <w:rPr>
          <w:rFonts w:cstheme="minorHAnsi"/>
        </w:rPr>
        <w:t>and</w:t>
      </w:r>
      <w:r w:rsidRPr="00133371">
        <w:rPr>
          <w:rFonts w:cstheme="minorHAnsi"/>
          <w:spacing w:val="-5"/>
        </w:rPr>
        <w:t xml:space="preserve"> </w:t>
      </w:r>
      <w:r w:rsidRPr="00133371">
        <w:rPr>
          <w:rFonts w:cstheme="minorHAnsi"/>
        </w:rPr>
        <w:t xml:space="preserve">others. </w:t>
      </w:r>
    </w:p>
    <w:p w14:paraId="550E8FF9" w14:textId="77777777" w:rsidR="00F75195" w:rsidRPr="00133371" w:rsidRDefault="00F75195" w:rsidP="009F0695">
      <w:pPr>
        <w:pStyle w:val="ListParagraph"/>
        <w:widowControl w:val="0"/>
        <w:numPr>
          <w:ilvl w:val="0"/>
          <w:numId w:val="13"/>
        </w:numPr>
        <w:tabs>
          <w:tab w:val="left" w:pos="600"/>
          <w:tab w:val="left" w:pos="602"/>
        </w:tabs>
        <w:autoSpaceDE w:val="0"/>
        <w:autoSpaceDN w:val="0"/>
        <w:spacing w:after="0"/>
        <w:ind w:right="876"/>
        <w:contextualSpacing w:val="0"/>
        <w:jc w:val="both"/>
        <w:rPr>
          <w:rFonts w:cstheme="minorHAnsi"/>
        </w:rPr>
      </w:pPr>
      <w:r w:rsidRPr="00133371">
        <w:rPr>
          <w:rFonts w:cstheme="minorHAnsi"/>
          <w:spacing w:val="-7"/>
        </w:rPr>
        <w:t xml:space="preserve">Demonstrate </w:t>
      </w:r>
      <w:r w:rsidRPr="00133371">
        <w:rPr>
          <w:rFonts w:cstheme="minorHAnsi"/>
        </w:rPr>
        <w:t>clinical</w:t>
      </w:r>
      <w:r w:rsidRPr="00133371">
        <w:rPr>
          <w:rFonts w:cstheme="minorHAnsi"/>
          <w:spacing w:val="-6"/>
        </w:rPr>
        <w:t xml:space="preserve"> </w:t>
      </w:r>
      <w:r w:rsidRPr="00133371">
        <w:rPr>
          <w:rFonts w:cstheme="minorHAnsi"/>
        </w:rPr>
        <w:t>knowledge</w:t>
      </w:r>
      <w:r w:rsidRPr="00133371">
        <w:rPr>
          <w:rFonts w:cstheme="minorHAnsi"/>
          <w:spacing w:val="-5"/>
        </w:rPr>
        <w:t xml:space="preserve"> </w:t>
      </w:r>
      <w:r w:rsidRPr="00133371">
        <w:rPr>
          <w:rFonts w:cstheme="minorHAnsi"/>
        </w:rPr>
        <w:t>through</w:t>
      </w:r>
      <w:r w:rsidRPr="00133371">
        <w:rPr>
          <w:rFonts w:cstheme="minorHAnsi"/>
          <w:spacing w:val="-8"/>
        </w:rPr>
        <w:t xml:space="preserve"> </w:t>
      </w:r>
      <w:r w:rsidRPr="00133371">
        <w:rPr>
          <w:rFonts w:cstheme="minorHAnsi"/>
        </w:rPr>
        <w:t>mentorship</w:t>
      </w:r>
      <w:r w:rsidRPr="00133371">
        <w:rPr>
          <w:rFonts w:cstheme="minorHAnsi"/>
          <w:spacing w:val="-4"/>
        </w:rPr>
        <w:t xml:space="preserve"> </w:t>
      </w:r>
      <w:r w:rsidRPr="00133371">
        <w:rPr>
          <w:rFonts w:cstheme="minorHAnsi"/>
        </w:rPr>
        <w:t>in</w:t>
      </w:r>
      <w:r w:rsidRPr="00133371">
        <w:rPr>
          <w:rFonts w:cstheme="minorHAnsi"/>
          <w:spacing w:val="-7"/>
        </w:rPr>
        <w:t xml:space="preserve"> </w:t>
      </w:r>
      <w:r w:rsidRPr="00133371">
        <w:rPr>
          <w:rFonts w:cstheme="minorHAnsi"/>
        </w:rPr>
        <w:t>conjunction</w:t>
      </w:r>
      <w:r w:rsidRPr="00133371">
        <w:rPr>
          <w:rFonts w:cstheme="minorHAnsi"/>
          <w:spacing w:val="-8"/>
        </w:rPr>
        <w:t xml:space="preserve"> </w:t>
      </w:r>
      <w:r w:rsidRPr="00133371">
        <w:rPr>
          <w:rFonts w:cstheme="minorHAnsi"/>
        </w:rPr>
        <w:t>with</w:t>
      </w:r>
      <w:r w:rsidRPr="00133371">
        <w:rPr>
          <w:rFonts w:cstheme="minorHAnsi"/>
          <w:spacing w:val="-7"/>
        </w:rPr>
        <w:t xml:space="preserve"> </w:t>
      </w:r>
      <w:r w:rsidRPr="00133371">
        <w:rPr>
          <w:rFonts w:cstheme="minorHAnsi"/>
        </w:rPr>
        <w:t>other</w:t>
      </w:r>
      <w:r w:rsidRPr="00133371">
        <w:rPr>
          <w:rFonts w:cstheme="minorHAnsi"/>
          <w:spacing w:val="-6"/>
        </w:rPr>
        <w:t xml:space="preserve"> </w:t>
      </w:r>
      <w:r w:rsidRPr="00133371">
        <w:rPr>
          <w:rFonts w:cstheme="minorHAnsi"/>
        </w:rPr>
        <w:t>health care professionals.</w:t>
      </w:r>
    </w:p>
    <w:p w14:paraId="2AB622D8" w14:textId="77777777" w:rsidR="00F75195" w:rsidRPr="00133371" w:rsidRDefault="00F75195" w:rsidP="009F0695">
      <w:pPr>
        <w:pStyle w:val="ListParagraph"/>
        <w:widowControl w:val="0"/>
        <w:numPr>
          <w:ilvl w:val="0"/>
          <w:numId w:val="13"/>
        </w:numPr>
        <w:tabs>
          <w:tab w:val="left" w:pos="600"/>
          <w:tab w:val="left" w:pos="602"/>
        </w:tabs>
        <w:autoSpaceDE w:val="0"/>
        <w:autoSpaceDN w:val="0"/>
        <w:spacing w:after="0"/>
        <w:ind w:right="873"/>
        <w:contextualSpacing w:val="0"/>
        <w:jc w:val="both"/>
        <w:rPr>
          <w:rFonts w:cstheme="minorHAnsi"/>
        </w:rPr>
      </w:pPr>
      <w:r w:rsidRPr="00133371">
        <w:rPr>
          <w:rFonts w:cstheme="minorHAnsi"/>
        </w:rPr>
        <w:t xml:space="preserve">Ensure own compliance </w:t>
      </w:r>
      <w:proofErr w:type="gramStart"/>
      <w:r w:rsidRPr="00133371">
        <w:rPr>
          <w:rFonts w:cstheme="minorHAnsi"/>
        </w:rPr>
        <w:t>with regard to</w:t>
      </w:r>
      <w:proofErr w:type="gramEnd"/>
      <w:r w:rsidRPr="00133371">
        <w:rPr>
          <w:rFonts w:cstheme="minorHAnsi"/>
        </w:rPr>
        <w:t xml:space="preserve"> mandatory training and advanced continuous professional development requirements for registration with the NMC.</w:t>
      </w:r>
    </w:p>
    <w:p w14:paraId="286374B6" w14:textId="77777777" w:rsidR="00F75195" w:rsidRPr="00133371" w:rsidRDefault="00F75195" w:rsidP="009F0695">
      <w:pPr>
        <w:pStyle w:val="ListParagraph"/>
        <w:widowControl w:val="0"/>
        <w:numPr>
          <w:ilvl w:val="0"/>
          <w:numId w:val="13"/>
        </w:numPr>
        <w:tabs>
          <w:tab w:val="left" w:pos="600"/>
          <w:tab w:val="left" w:pos="602"/>
        </w:tabs>
        <w:autoSpaceDE w:val="0"/>
        <w:autoSpaceDN w:val="0"/>
        <w:spacing w:after="0"/>
        <w:ind w:right="873"/>
        <w:contextualSpacing w:val="0"/>
        <w:jc w:val="both"/>
        <w:rPr>
          <w:rFonts w:cstheme="minorHAnsi"/>
        </w:rPr>
      </w:pPr>
      <w:r w:rsidRPr="00133371">
        <w:rPr>
          <w:rFonts w:cstheme="minorHAnsi"/>
        </w:rPr>
        <w:t>Be</w:t>
      </w:r>
      <w:r w:rsidRPr="00133371">
        <w:rPr>
          <w:rFonts w:cstheme="minorHAnsi"/>
          <w:spacing w:val="-5"/>
        </w:rPr>
        <w:t xml:space="preserve"> </w:t>
      </w:r>
      <w:r w:rsidRPr="00133371">
        <w:rPr>
          <w:rFonts w:cstheme="minorHAnsi"/>
        </w:rPr>
        <w:t>involved</w:t>
      </w:r>
      <w:r w:rsidRPr="00133371">
        <w:rPr>
          <w:rFonts w:cstheme="minorHAnsi"/>
          <w:spacing w:val="-4"/>
        </w:rPr>
        <w:t xml:space="preserve"> </w:t>
      </w:r>
      <w:r w:rsidRPr="00133371">
        <w:rPr>
          <w:rFonts w:cstheme="minorHAnsi"/>
        </w:rPr>
        <w:t>in</w:t>
      </w:r>
      <w:r w:rsidRPr="00133371">
        <w:rPr>
          <w:rFonts w:cstheme="minorHAnsi"/>
          <w:spacing w:val="-4"/>
        </w:rPr>
        <w:t xml:space="preserve"> </w:t>
      </w:r>
      <w:r w:rsidRPr="00133371">
        <w:rPr>
          <w:rFonts w:cstheme="minorHAnsi"/>
        </w:rPr>
        <w:t>audit</w:t>
      </w:r>
      <w:r w:rsidRPr="00133371">
        <w:rPr>
          <w:rFonts w:cstheme="minorHAnsi"/>
          <w:spacing w:val="-5"/>
        </w:rPr>
        <w:t xml:space="preserve"> </w:t>
      </w:r>
      <w:r w:rsidRPr="00133371">
        <w:rPr>
          <w:rFonts w:cstheme="minorHAnsi"/>
        </w:rPr>
        <w:t>and</w:t>
      </w:r>
      <w:r w:rsidRPr="00133371">
        <w:rPr>
          <w:rFonts w:cstheme="minorHAnsi"/>
          <w:spacing w:val="-5"/>
        </w:rPr>
        <w:t xml:space="preserve"> </w:t>
      </w:r>
      <w:r w:rsidRPr="00133371">
        <w:rPr>
          <w:rFonts w:cstheme="minorHAnsi"/>
        </w:rPr>
        <w:t>service</w:t>
      </w:r>
      <w:r w:rsidRPr="00133371">
        <w:rPr>
          <w:rFonts w:cstheme="minorHAnsi"/>
          <w:spacing w:val="-4"/>
        </w:rPr>
        <w:t xml:space="preserve"> </w:t>
      </w:r>
      <w:r w:rsidRPr="00133371">
        <w:rPr>
          <w:rFonts w:cstheme="minorHAnsi"/>
          <w:spacing w:val="-2"/>
        </w:rPr>
        <w:t>evaluation.</w:t>
      </w:r>
    </w:p>
    <w:p w14:paraId="0A814575" w14:textId="77777777" w:rsidR="00F75195" w:rsidRPr="00133371" w:rsidRDefault="00F75195" w:rsidP="009F0695">
      <w:pPr>
        <w:tabs>
          <w:tab w:val="left" w:pos="346"/>
        </w:tabs>
        <w:rPr>
          <w:rFonts w:cstheme="minorHAnsi"/>
        </w:rPr>
      </w:pPr>
    </w:p>
    <w:p w14:paraId="1C525D17" w14:textId="77777777" w:rsidR="00F75195" w:rsidRPr="00133371" w:rsidRDefault="00F75195" w:rsidP="009F0695">
      <w:pPr>
        <w:pStyle w:val="Heading1"/>
        <w:spacing w:before="1"/>
        <w:rPr>
          <w:rFonts w:asciiTheme="minorHAnsi" w:hAnsiTheme="minorHAnsi" w:cstheme="minorHAnsi"/>
          <w:b/>
          <w:bCs/>
          <w:color w:val="auto"/>
          <w:sz w:val="22"/>
          <w:szCs w:val="22"/>
        </w:rPr>
      </w:pPr>
      <w:r w:rsidRPr="00133371">
        <w:rPr>
          <w:rFonts w:asciiTheme="minorHAnsi" w:hAnsiTheme="minorHAnsi" w:cstheme="minorHAnsi"/>
          <w:b/>
          <w:bCs/>
          <w:color w:val="auto"/>
          <w:sz w:val="22"/>
          <w:szCs w:val="22"/>
        </w:rPr>
        <w:t>Physical</w:t>
      </w:r>
      <w:r w:rsidRPr="00133371">
        <w:rPr>
          <w:rFonts w:asciiTheme="minorHAnsi" w:hAnsiTheme="minorHAnsi" w:cstheme="minorHAnsi"/>
          <w:b/>
          <w:bCs/>
          <w:color w:val="auto"/>
          <w:spacing w:val="-6"/>
          <w:sz w:val="22"/>
          <w:szCs w:val="22"/>
        </w:rPr>
        <w:t xml:space="preserve"> </w:t>
      </w:r>
      <w:r w:rsidRPr="00133371">
        <w:rPr>
          <w:rFonts w:asciiTheme="minorHAnsi" w:hAnsiTheme="minorHAnsi" w:cstheme="minorHAnsi"/>
          <w:b/>
          <w:bCs/>
          <w:color w:val="auto"/>
          <w:spacing w:val="-2"/>
          <w:sz w:val="22"/>
          <w:szCs w:val="22"/>
        </w:rPr>
        <w:t>Resources</w:t>
      </w:r>
    </w:p>
    <w:p w14:paraId="1ECA0F0D" w14:textId="77777777" w:rsidR="00F75195" w:rsidRPr="00133371" w:rsidRDefault="00F75195" w:rsidP="009F0695">
      <w:pPr>
        <w:pStyle w:val="ListParagraph"/>
        <w:widowControl w:val="0"/>
        <w:numPr>
          <w:ilvl w:val="1"/>
          <w:numId w:val="13"/>
        </w:numPr>
        <w:tabs>
          <w:tab w:val="left" w:pos="818"/>
        </w:tabs>
        <w:autoSpaceDE w:val="0"/>
        <w:autoSpaceDN w:val="0"/>
        <w:spacing w:after="0"/>
        <w:ind w:left="818" w:hanging="358"/>
        <w:contextualSpacing w:val="0"/>
        <w:rPr>
          <w:rFonts w:cstheme="minorHAnsi"/>
        </w:rPr>
      </w:pPr>
      <w:r w:rsidRPr="00133371">
        <w:rPr>
          <w:rFonts w:cstheme="minorHAnsi"/>
        </w:rPr>
        <w:t>Ensure</w:t>
      </w:r>
      <w:r w:rsidRPr="00133371">
        <w:rPr>
          <w:rFonts w:cstheme="minorHAnsi"/>
          <w:spacing w:val="-7"/>
        </w:rPr>
        <w:t xml:space="preserve"> </w:t>
      </w:r>
      <w:r w:rsidRPr="00133371">
        <w:rPr>
          <w:rFonts w:cstheme="minorHAnsi"/>
        </w:rPr>
        <w:t>effective</w:t>
      </w:r>
      <w:r w:rsidRPr="00133371">
        <w:rPr>
          <w:rFonts w:cstheme="minorHAnsi"/>
          <w:spacing w:val="-5"/>
        </w:rPr>
        <w:t xml:space="preserve"> </w:t>
      </w:r>
      <w:r w:rsidRPr="00133371">
        <w:rPr>
          <w:rFonts w:cstheme="minorHAnsi"/>
        </w:rPr>
        <w:t>and</w:t>
      </w:r>
      <w:r w:rsidRPr="00133371">
        <w:rPr>
          <w:rFonts w:cstheme="minorHAnsi"/>
          <w:spacing w:val="-7"/>
        </w:rPr>
        <w:t xml:space="preserve"> </w:t>
      </w:r>
      <w:r w:rsidRPr="00133371">
        <w:rPr>
          <w:rFonts w:cstheme="minorHAnsi"/>
        </w:rPr>
        <w:t>efficient</w:t>
      </w:r>
      <w:r w:rsidRPr="00133371">
        <w:rPr>
          <w:rFonts w:cstheme="minorHAnsi"/>
          <w:spacing w:val="-3"/>
        </w:rPr>
        <w:t xml:space="preserve"> </w:t>
      </w:r>
      <w:r w:rsidRPr="00133371">
        <w:rPr>
          <w:rFonts w:cstheme="minorHAnsi"/>
        </w:rPr>
        <w:t>use</w:t>
      </w:r>
      <w:r w:rsidRPr="00133371">
        <w:rPr>
          <w:rFonts w:cstheme="minorHAnsi"/>
          <w:spacing w:val="-7"/>
        </w:rPr>
        <w:t xml:space="preserve"> </w:t>
      </w:r>
      <w:r w:rsidRPr="00133371">
        <w:rPr>
          <w:rFonts w:cstheme="minorHAnsi"/>
        </w:rPr>
        <w:t>of</w:t>
      </w:r>
      <w:r w:rsidRPr="00133371">
        <w:rPr>
          <w:rFonts w:cstheme="minorHAnsi"/>
          <w:spacing w:val="-6"/>
        </w:rPr>
        <w:t xml:space="preserve"> </w:t>
      </w:r>
      <w:r w:rsidRPr="00133371">
        <w:rPr>
          <w:rFonts w:cstheme="minorHAnsi"/>
        </w:rPr>
        <w:t>physical</w:t>
      </w:r>
      <w:r w:rsidRPr="00133371">
        <w:rPr>
          <w:rFonts w:cstheme="minorHAnsi"/>
          <w:spacing w:val="-6"/>
        </w:rPr>
        <w:t xml:space="preserve"> </w:t>
      </w:r>
      <w:r w:rsidRPr="00133371">
        <w:rPr>
          <w:rFonts w:cstheme="minorHAnsi"/>
          <w:spacing w:val="-2"/>
        </w:rPr>
        <w:t>resources.</w:t>
      </w:r>
    </w:p>
    <w:p w14:paraId="48B03B71" w14:textId="77777777" w:rsidR="00F75195" w:rsidRPr="00133371" w:rsidRDefault="00F75195" w:rsidP="009F0695">
      <w:pPr>
        <w:widowControl w:val="0"/>
        <w:tabs>
          <w:tab w:val="left" w:pos="818"/>
        </w:tabs>
        <w:autoSpaceDE w:val="0"/>
        <w:autoSpaceDN w:val="0"/>
        <w:spacing w:after="0"/>
        <w:rPr>
          <w:rFonts w:cstheme="minorHAnsi"/>
        </w:rPr>
      </w:pPr>
    </w:p>
    <w:p w14:paraId="2BE53019" w14:textId="77777777" w:rsidR="00F75195" w:rsidRPr="00133371" w:rsidRDefault="00F75195" w:rsidP="009F0695">
      <w:pPr>
        <w:widowControl w:val="0"/>
        <w:tabs>
          <w:tab w:val="left" w:pos="818"/>
        </w:tabs>
        <w:autoSpaceDE w:val="0"/>
        <w:autoSpaceDN w:val="0"/>
        <w:spacing w:after="0"/>
        <w:rPr>
          <w:rFonts w:cstheme="minorHAnsi"/>
          <w:b/>
          <w:bCs/>
        </w:rPr>
      </w:pPr>
      <w:r w:rsidRPr="00133371">
        <w:rPr>
          <w:rFonts w:cstheme="minorHAnsi"/>
          <w:b/>
          <w:bCs/>
        </w:rPr>
        <w:t>Safeguarding</w:t>
      </w:r>
    </w:p>
    <w:p w14:paraId="1AB809E3" w14:textId="03714BC1" w:rsidR="00F75195" w:rsidRPr="00133371" w:rsidRDefault="00F75195" w:rsidP="009F0695">
      <w:pPr>
        <w:pStyle w:val="ListParagraph"/>
        <w:widowControl w:val="0"/>
        <w:numPr>
          <w:ilvl w:val="1"/>
          <w:numId w:val="13"/>
        </w:numPr>
        <w:tabs>
          <w:tab w:val="left" w:pos="818"/>
        </w:tabs>
        <w:autoSpaceDE w:val="0"/>
        <w:autoSpaceDN w:val="0"/>
        <w:spacing w:after="0"/>
        <w:rPr>
          <w:rFonts w:cstheme="minorHAnsi"/>
          <w:b/>
          <w:bCs/>
        </w:rPr>
      </w:pPr>
      <w:r w:rsidRPr="00133371">
        <w:rPr>
          <w:rFonts w:cstheme="minorHAnsi"/>
          <w:color w:val="000000"/>
        </w:rPr>
        <w:t xml:space="preserve">Within their sphere of competence, all staff are responsible for promoting and safeguarding the welfare of the children, young people and/or vulnerable adults for whom they are responsible or may come into contact </w:t>
      </w:r>
      <w:proofErr w:type="gramStart"/>
      <w:r w:rsidRPr="00133371">
        <w:rPr>
          <w:rFonts w:cstheme="minorHAnsi"/>
          <w:color w:val="000000"/>
        </w:rPr>
        <w:t>with in</w:t>
      </w:r>
      <w:proofErr w:type="gramEnd"/>
      <w:r w:rsidRPr="00133371">
        <w:rPr>
          <w:rFonts w:cstheme="minorHAnsi"/>
          <w:color w:val="000000"/>
        </w:rPr>
        <w:t xml:space="preserve"> the job role.</w:t>
      </w:r>
    </w:p>
    <w:p w14:paraId="01996024" w14:textId="77777777" w:rsidR="00F75195" w:rsidRPr="00133371" w:rsidRDefault="00F75195" w:rsidP="009F0695">
      <w:pPr>
        <w:pStyle w:val="Heading1"/>
        <w:rPr>
          <w:rFonts w:asciiTheme="minorHAnsi" w:hAnsiTheme="minorHAnsi" w:cstheme="minorHAnsi"/>
          <w:b/>
          <w:bCs/>
          <w:color w:val="auto"/>
          <w:sz w:val="22"/>
          <w:szCs w:val="22"/>
        </w:rPr>
      </w:pPr>
      <w:r w:rsidRPr="00133371">
        <w:rPr>
          <w:rFonts w:asciiTheme="minorHAnsi" w:hAnsiTheme="minorHAnsi" w:cstheme="minorHAnsi"/>
          <w:b/>
          <w:bCs/>
          <w:color w:val="auto"/>
          <w:sz w:val="22"/>
          <w:szCs w:val="22"/>
        </w:rPr>
        <w:t>Human</w:t>
      </w:r>
      <w:r w:rsidRPr="00133371">
        <w:rPr>
          <w:rFonts w:asciiTheme="minorHAnsi" w:hAnsiTheme="minorHAnsi" w:cstheme="minorHAnsi"/>
          <w:b/>
          <w:bCs/>
          <w:color w:val="auto"/>
          <w:spacing w:val="-2"/>
          <w:sz w:val="22"/>
          <w:szCs w:val="22"/>
        </w:rPr>
        <w:t xml:space="preserve"> Resources</w:t>
      </w:r>
    </w:p>
    <w:p w14:paraId="7409FD59" w14:textId="77777777" w:rsidR="00F75195" w:rsidRPr="00133371" w:rsidRDefault="00F75195" w:rsidP="009F0695">
      <w:pPr>
        <w:pStyle w:val="ListParagraph"/>
        <w:widowControl w:val="0"/>
        <w:numPr>
          <w:ilvl w:val="0"/>
          <w:numId w:val="12"/>
        </w:numPr>
        <w:tabs>
          <w:tab w:val="left" w:pos="818"/>
          <w:tab w:val="left" w:pos="820"/>
        </w:tabs>
        <w:autoSpaceDE w:val="0"/>
        <w:autoSpaceDN w:val="0"/>
        <w:spacing w:before="1" w:after="0"/>
        <w:ind w:right="881"/>
        <w:contextualSpacing w:val="0"/>
        <w:jc w:val="both"/>
        <w:rPr>
          <w:rFonts w:cstheme="minorHAnsi"/>
        </w:rPr>
      </w:pPr>
      <w:r w:rsidRPr="00133371">
        <w:rPr>
          <w:rFonts w:cstheme="minorHAnsi"/>
        </w:rPr>
        <w:t>Participate in the process of induction of new staff in conjunction with the rest of the frailty team.</w:t>
      </w:r>
    </w:p>
    <w:p w14:paraId="17B60EE9" w14:textId="642AA770" w:rsidR="00F75195" w:rsidRPr="00133371" w:rsidRDefault="00F75195" w:rsidP="000607CA">
      <w:pPr>
        <w:pStyle w:val="ListParagraph"/>
        <w:widowControl w:val="0"/>
        <w:numPr>
          <w:ilvl w:val="0"/>
          <w:numId w:val="12"/>
        </w:numPr>
        <w:tabs>
          <w:tab w:val="left" w:pos="818"/>
          <w:tab w:val="left" w:pos="820"/>
        </w:tabs>
        <w:autoSpaceDE w:val="0"/>
        <w:autoSpaceDN w:val="0"/>
        <w:spacing w:before="1" w:after="0"/>
        <w:ind w:right="881"/>
        <w:contextualSpacing w:val="0"/>
        <w:jc w:val="both"/>
        <w:rPr>
          <w:rFonts w:cstheme="minorHAnsi"/>
        </w:rPr>
      </w:pPr>
      <w:r w:rsidRPr="00133371">
        <w:rPr>
          <w:rFonts w:cstheme="minorHAnsi"/>
        </w:rPr>
        <w:lastRenderedPageBreak/>
        <w:t>Assist in the education, training, supervision and support of frailty team colleagues, junior staff and students.</w:t>
      </w:r>
    </w:p>
    <w:p w14:paraId="17D878C9" w14:textId="77777777" w:rsidR="000607CA" w:rsidRPr="00133371" w:rsidRDefault="000607CA" w:rsidP="000607CA">
      <w:pPr>
        <w:pStyle w:val="ListParagraph"/>
        <w:widowControl w:val="0"/>
        <w:tabs>
          <w:tab w:val="left" w:pos="818"/>
          <w:tab w:val="left" w:pos="820"/>
        </w:tabs>
        <w:autoSpaceDE w:val="0"/>
        <w:autoSpaceDN w:val="0"/>
        <w:spacing w:before="1" w:after="0"/>
        <w:ind w:left="820" w:right="881"/>
        <w:contextualSpacing w:val="0"/>
        <w:jc w:val="both"/>
        <w:rPr>
          <w:rFonts w:cstheme="minorHAnsi"/>
        </w:rPr>
      </w:pPr>
    </w:p>
    <w:p w14:paraId="3E66BF6F" w14:textId="77777777" w:rsidR="00F75195" w:rsidRPr="00133371" w:rsidRDefault="00F75195" w:rsidP="009F0695">
      <w:pPr>
        <w:pStyle w:val="Heading1"/>
        <w:spacing w:before="0"/>
        <w:rPr>
          <w:rFonts w:asciiTheme="minorHAnsi" w:hAnsiTheme="minorHAnsi" w:cstheme="minorHAnsi"/>
          <w:b/>
          <w:bCs/>
          <w:color w:val="auto"/>
          <w:sz w:val="22"/>
          <w:szCs w:val="22"/>
        </w:rPr>
      </w:pPr>
      <w:r w:rsidRPr="00133371">
        <w:rPr>
          <w:rFonts w:asciiTheme="minorHAnsi" w:hAnsiTheme="minorHAnsi" w:cstheme="minorHAnsi"/>
          <w:b/>
          <w:bCs/>
          <w:color w:val="auto"/>
          <w:sz w:val="22"/>
          <w:szCs w:val="22"/>
        </w:rPr>
        <w:t>Health</w:t>
      </w:r>
      <w:r w:rsidRPr="00133371">
        <w:rPr>
          <w:rFonts w:asciiTheme="minorHAnsi" w:hAnsiTheme="minorHAnsi" w:cstheme="minorHAnsi"/>
          <w:b/>
          <w:bCs/>
          <w:color w:val="auto"/>
          <w:spacing w:val="-3"/>
          <w:sz w:val="22"/>
          <w:szCs w:val="22"/>
        </w:rPr>
        <w:t xml:space="preserve"> </w:t>
      </w:r>
      <w:r w:rsidRPr="00133371">
        <w:rPr>
          <w:rFonts w:asciiTheme="minorHAnsi" w:hAnsiTheme="minorHAnsi" w:cstheme="minorHAnsi"/>
          <w:b/>
          <w:bCs/>
          <w:color w:val="auto"/>
          <w:sz w:val="22"/>
          <w:szCs w:val="22"/>
        </w:rPr>
        <w:t>and</w:t>
      </w:r>
      <w:r w:rsidRPr="00133371">
        <w:rPr>
          <w:rFonts w:asciiTheme="minorHAnsi" w:hAnsiTheme="minorHAnsi" w:cstheme="minorHAnsi"/>
          <w:b/>
          <w:bCs/>
          <w:color w:val="auto"/>
          <w:spacing w:val="-4"/>
          <w:sz w:val="22"/>
          <w:szCs w:val="22"/>
        </w:rPr>
        <w:t xml:space="preserve"> </w:t>
      </w:r>
      <w:r w:rsidRPr="00133371">
        <w:rPr>
          <w:rFonts w:asciiTheme="minorHAnsi" w:hAnsiTheme="minorHAnsi" w:cstheme="minorHAnsi"/>
          <w:b/>
          <w:bCs/>
          <w:color w:val="auto"/>
          <w:spacing w:val="-2"/>
          <w:sz w:val="22"/>
          <w:szCs w:val="22"/>
        </w:rPr>
        <w:t>Safety</w:t>
      </w:r>
    </w:p>
    <w:p w14:paraId="06CAE769" w14:textId="77777777" w:rsidR="00F75195" w:rsidRPr="00133371" w:rsidRDefault="00F75195" w:rsidP="009F0695">
      <w:pPr>
        <w:pStyle w:val="NormalWeb"/>
        <w:numPr>
          <w:ilvl w:val="0"/>
          <w:numId w:val="11"/>
        </w:numPr>
        <w:spacing w:before="0" w:beforeAutospacing="0" w:line="276" w:lineRule="auto"/>
        <w:rPr>
          <w:rFonts w:asciiTheme="minorHAnsi" w:hAnsiTheme="minorHAnsi" w:cstheme="minorHAnsi"/>
          <w:color w:val="000000"/>
          <w:sz w:val="22"/>
          <w:szCs w:val="22"/>
        </w:rPr>
      </w:pPr>
      <w:r w:rsidRPr="00133371">
        <w:rPr>
          <w:rFonts w:asciiTheme="minorHAnsi" w:hAnsiTheme="minorHAnsi" w:cstheme="minorHAnsi"/>
          <w:color w:val="000000"/>
          <w:sz w:val="22"/>
          <w:szCs w:val="22"/>
        </w:rPr>
        <w:t>All members of staff are responsible for ensuring that they work in such a way as to ensure their own health and safety and that of other staff, clients, patients and members of the public.</w:t>
      </w:r>
    </w:p>
    <w:p w14:paraId="311C51B4" w14:textId="77777777" w:rsidR="00F75195" w:rsidRPr="00133371" w:rsidRDefault="00F75195" w:rsidP="009F0695">
      <w:pPr>
        <w:pStyle w:val="NormalWeb"/>
        <w:numPr>
          <w:ilvl w:val="0"/>
          <w:numId w:val="11"/>
        </w:numPr>
        <w:spacing w:line="276" w:lineRule="auto"/>
        <w:rPr>
          <w:rFonts w:asciiTheme="minorHAnsi" w:hAnsiTheme="minorHAnsi" w:cstheme="minorHAnsi"/>
          <w:color w:val="000000"/>
          <w:sz w:val="22"/>
          <w:szCs w:val="22"/>
        </w:rPr>
      </w:pPr>
      <w:r w:rsidRPr="00133371">
        <w:rPr>
          <w:rFonts w:asciiTheme="minorHAnsi" w:hAnsiTheme="minorHAnsi" w:cstheme="minorHAnsi"/>
          <w:color w:val="000000"/>
          <w:sz w:val="22"/>
          <w:szCs w:val="22"/>
        </w:rPr>
        <w:t>All staff will be required to comply with regulations relating to the Health and Safety at Work Act and Infection control.</w:t>
      </w:r>
    </w:p>
    <w:p w14:paraId="630E5A69" w14:textId="77777777" w:rsidR="000607CA" w:rsidRPr="00133371" w:rsidRDefault="000607CA" w:rsidP="000607CA">
      <w:pPr>
        <w:pStyle w:val="NormalWeb"/>
        <w:spacing w:before="0" w:beforeAutospacing="0" w:after="0" w:afterAutospacing="0" w:line="276" w:lineRule="auto"/>
        <w:rPr>
          <w:rFonts w:asciiTheme="minorHAnsi" w:hAnsiTheme="minorHAnsi" w:cstheme="minorHAnsi"/>
          <w:b/>
          <w:bCs/>
          <w:color w:val="000000"/>
          <w:sz w:val="22"/>
          <w:szCs w:val="22"/>
        </w:rPr>
      </w:pPr>
      <w:r w:rsidRPr="00133371">
        <w:rPr>
          <w:rFonts w:asciiTheme="minorHAnsi" w:hAnsiTheme="minorHAnsi" w:cstheme="minorHAnsi"/>
          <w:b/>
          <w:bCs/>
          <w:color w:val="000000"/>
          <w:sz w:val="22"/>
          <w:szCs w:val="22"/>
        </w:rPr>
        <w:t>Control of Infection</w:t>
      </w:r>
    </w:p>
    <w:p w14:paraId="38AF521A" w14:textId="77777777" w:rsidR="000607CA" w:rsidRPr="00133371" w:rsidRDefault="000607CA" w:rsidP="000607CA">
      <w:pPr>
        <w:pStyle w:val="NormalWeb"/>
        <w:numPr>
          <w:ilvl w:val="0"/>
          <w:numId w:val="11"/>
        </w:numPr>
        <w:tabs>
          <w:tab w:val="left" w:pos="346"/>
        </w:tabs>
        <w:spacing w:before="0" w:beforeAutospacing="0" w:after="0" w:afterAutospacing="0" w:line="276" w:lineRule="auto"/>
        <w:rPr>
          <w:rFonts w:asciiTheme="minorHAnsi" w:hAnsiTheme="minorHAnsi" w:cstheme="minorHAnsi"/>
          <w:sz w:val="22"/>
          <w:szCs w:val="22"/>
        </w:rPr>
      </w:pPr>
      <w:r w:rsidRPr="00133371">
        <w:rPr>
          <w:rFonts w:asciiTheme="minorHAnsi" w:hAnsiTheme="minorHAnsi" w:cstheme="minorHAnsi"/>
          <w:color w:val="000000"/>
          <w:sz w:val="22"/>
          <w:szCs w:val="22"/>
        </w:rPr>
        <w:t xml:space="preserve">Kingfisher PCN is firmly committed to reducing Healthcare Associated Infection. All staff must work to the Hand Hygiene Guidance, Infection Prevention and Control Policies, Procedures and Guidance relevant to their area of work and undertake the necessary training. </w:t>
      </w:r>
    </w:p>
    <w:p w14:paraId="38ED6EC3" w14:textId="77777777" w:rsidR="000607CA" w:rsidRPr="00133371" w:rsidRDefault="000607CA" w:rsidP="000607CA">
      <w:pPr>
        <w:pStyle w:val="NormalWeb"/>
        <w:tabs>
          <w:tab w:val="left" w:pos="346"/>
        </w:tabs>
        <w:spacing w:before="0" w:beforeAutospacing="0" w:after="0" w:afterAutospacing="0" w:line="276" w:lineRule="auto"/>
        <w:ind w:left="785"/>
        <w:rPr>
          <w:rFonts w:asciiTheme="minorHAnsi" w:hAnsiTheme="minorHAnsi" w:cstheme="minorHAnsi"/>
          <w:sz w:val="22"/>
          <w:szCs w:val="22"/>
        </w:rPr>
      </w:pPr>
    </w:p>
    <w:p w14:paraId="07BEF4FA" w14:textId="77777777" w:rsidR="000607CA" w:rsidRPr="00133371" w:rsidRDefault="000607CA" w:rsidP="000607CA">
      <w:pPr>
        <w:pStyle w:val="Heading1"/>
        <w:spacing w:before="0"/>
        <w:rPr>
          <w:rFonts w:asciiTheme="minorHAnsi" w:hAnsiTheme="minorHAnsi" w:cstheme="minorHAnsi"/>
          <w:b/>
          <w:bCs/>
          <w:color w:val="auto"/>
          <w:spacing w:val="-2"/>
          <w:sz w:val="22"/>
          <w:szCs w:val="22"/>
        </w:rPr>
      </w:pPr>
      <w:r w:rsidRPr="00133371">
        <w:rPr>
          <w:rFonts w:asciiTheme="minorHAnsi" w:hAnsiTheme="minorHAnsi" w:cstheme="minorHAnsi"/>
          <w:b/>
          <w:bCs/>
          <w:color w:val="auto"/>
          <w:sz w:val="22"/>
          <w:szCs w:val="22"/>
        </w:rPr>
        <w:t>Physical</w:t>
      </w:r>
      <w:r w:rsidRPr="00133371">
        <w:rPr>
          <w:rFonts w:asciiTheme="minorHAnsi" w:hAnsiTheme="minorHAnsi" w:cstheme="minorHAnsi"/>
          <w:b/>
          <w:bCs/>
          <w:color w:val="auto"/>
          <w:spacing w:val="-6"/>
          <w:sz w:val="22"/>
          <w:szCs w:val="22"/>
        </w:rPr>
        <w:t xml:space="preserve"> </w:t>
      </w:r>
      <w:r w:rsidRPr="00133371">
        <w:rPr>
          <w:rFonts w:asciiTheme="minorHAnsi" w:hAnsiTheme="minorHAnsi" w:cstheme="minorHAnsi"/>
          <w:b/>
          <w:bCs/>
          <w:color w:val="auto"/>
          <w:spacing w:val="-2"/>
          <w:sz w:val="22"/>
          <w:szCs w:val="22"/>
        </w:rPr>
        <w:t>Effort</w:t>
      </w:r>
    </w:p>
    <w:p w14:paraId="43C8CEE5" w14:textId="77777777" w:rsidR="000607CA" w:rsidRPr="00133371" w:rsidRDefault="000607CA" w:rsidP="000607CA">
      <w:pPr>
        <w:pStyle w:val="Heading1"/>
        <w:numPr>
          <w:ilvl w:val="0"/>
          <w:numId w:val="11"/>
        </w:numPr>
        <w:spacing w:before="0"/>
        <w:rPr>
          <w:rFonts w:asciiTheme="minorHAnsi" w:hAnsiTheme="minorHAnsi" w:cstheme="minorHAnsi"/>
          <w:color w:val="auto"/>
          <w:spacing w:val="-2"/>
          <w:sz w:val="22"/>
          <w:szCs w:val="22"/>
        </w:rPr>
      </w:pPr>
      <w:r w:rsidRPr="00133371">
        <w:rPr>
          <w:rFonts w:asciiTheme="minorHAnsi" w:hAnsiTheme="minorHAnsi" w:cstheme="minorHAnsi"/>
          <w:color w:val="auto"/>
          <w:sz w:val="22"/>
          <w:szCs w:val="22"/>
        </w:rPr>
        <w:t>Manoeuvring</w:t>
      </w:r>
      <w:r w:rsidRPr="00133371">
        <w:rPr>
          <w:rFonts w:asciiTheme="minorHAnsi" w:hAnsiTheme="minorHAnsi" w:cstheme="minorHAnsi"/>
          <w:color w:val="auto"/>
          <w:spacing w:val="-10"/>
          <w:sz w:val="22"/>
          <w:szCs w:val="22"/>
        </w:rPr>
        <w:t xml:space="preserve"> </w:t>
      </w:r>
      <w:r w:rsidRPr="00133371">
        <w:rPr>
          <w:rFonts w:asciiTheme="minorHAnsi" w:hAnsiTheme="minorHAnsi" w:cstheme="minorHAnsi"/>
          <w:color w:val="auto"/>
          <w:sz w:val="22"/>
          <w:szCs w:val="22"/>
        </w:rPr>
        <w:t>of</w:t>
      </w:r>
      <w:r w:rsidRPr="00133371">
        <w:rPr>
          <w:rFonts w:asciiTheme="minorHAnsi" w:hAnsiTheme="minorHAnsi" w:cstheme="minorHAnsi"/>
          <w:color w:val="auto"/>
          <w:spacing w:val="-11"/>
          <w:sz w:val="22"/>
          <w:szCs w:val="22"/>
        </w:rPr>
        <w:t xml:space="preserve"> </w:t>
      </w:r>
      <w:r w:rsidRPr="00133371">
        <w:rPr>
          <w:rFonts w:asciiTheme="minorHAnsi" w:hAnsiTheme="minorHAnsi" w:cstheme="minorHAnsi"/>
          <w:color w:val="auto"/>
          <w:sz w:val="22"/>
          <w:szCs w:val="22"/>
        </w:rPr>
        <w:t>equipment,</w:t>
      </w:r>
      <w:r w:rsidRPr="00133371">
        <w:rPr>
          <w:rFonts w:asciiTheme="minorHAnsi" w:hAnsiTheme="minorHAnsi" w:cstheme="minorHAnsi"/>
          <w:color w:val="auto"/>
          <w:spacing w:val="-10"/>
          <w:sz w:val="22"/>
          <w:szCs w:val="22"/>
        </w:rPr>
        <w:t xml:space="preserve"> </w:t>
      </w:r>
      <w:r w:rsidRPr="00133371">
        <w:rPr>
          <w:rFonts w:asciiTheme="minorHAnsi" w:hAnsiTheme="minorHAnsi" w:cstheme="minorHAnsi"/>
          <w:color w:val="auto"/>
          <w:sz w:val="22"/>
          <w:szCs w:val="22"/>
        </w:rPr>
        <w:t>working</w:t>
      </w:r>
      <w:r w:rsidRPr="00133371">
        <w:rPr>
          <w:rFonts w:asciiTheme="minorHAnsi" w:hAnsiTheme="minorHAnsi" w:cstheme="minorHAnsi"/>
          <w:color w:val="auto"/>
          <w:spacing w:val="-10"/>
          <w:sz w:val="22"/>
          <w:szCs w:val="22"/>
        </w:rPr>
        <w:t xml:space="preserve"> </w:t>
      </w:r>
      <w:r w:rsidRPr="00133371">
        <w:rPr>
          <w:rFonts w:asciiTheme="minorHAnsi" w:hAnsiTheme="minorHAnsi" w:cstheme="minorHAnsi"/>
          <w:color w:val="auto"/>
          <w:sz w:val="22"/>
          <w:szCs w:val="22"/>
        </w:rPr>
        <w:t>in</w:t>
      </w:r>
      <w:r w:rsidRPr="00133371">
        <w:rPr>
          <w:rFonts w:asciiTheme="minorHAnsi" w:hAnsiTheme="minorHAnsi" w:cstheme="minorHAnsi"/>
          <w:color w:val="auto"/>
          <w:spacing w:val="-12"/>
          <w:sz w:val="22"/>
          <w:szCs w:val="22"/>
        </w:rPr>
        <w:t xml:space="preserve"> </w:t>
      </w:r>
      <w:r w:rsidRPr="00133371">
        <w:rPr>
          <w:rFonts w:asciiTheme="minorHAnsi" w:hAnsiTheme="minorHAnsi" w:cstheme="minorHAnsi"/>
          <w:color w:val="auto"/>
          <w:sz w:val="22"/>
          <w:szCs w:val="22"/>
        </w:rPr>
        <w:t>restricted</w:t>
      </w:r>
      <w:r w:rsidRPr="00133371">
        <w:rPr>
          <w:rFonts w:asciiTheme="minorHAnsi" w:hAnsiTheme="minorHAnsi" w:cstheme="minorHAnsi"/>
          <w:color w:val="auto"/>
          <w:spacing w:val="-13"/>
          <w:sz w:val="22"/>
          <w:szCs w:val="22"/>
        </w:rPr>
        <w:t xml:space="preserve"> </w:t>
      </w:r>
      <w:r w:rsidRPr="00133371">
        <w:rPr>
          <w:rFonts w:asciiTheme="minorHAnsi" w:hAnsiTheme="minorHAnsi" w:cstheme="minorHAnsi"/>
          <w:color w:val="auto"/>
          <w:sz w:val="22"/>
          <w:szCs w:val="22"/>
        </w:rPr>
        <w:t>positions</w:t>
      </w:r>
      <w:r w:rsidRPr="00133371">
        <w:rPr>
          <w:rFonts w:asciiTheme="minorHAnsi" w:hAnsiTheme="minorHAnsi" w:cstheme="minorHAnsi"/>
          <w:color w:val="auto"/>
          <w:spacing w:val="-9"/>
          <w:sz w:val="22"/>
          <w:szCs w:val="22"/>
        </w:rPr>
        <w:t xml:space="preserve"> </w:t>
      </w:r>
      <w:r w:rsidRPr="00133371">
        <w:rPr>
          <w:rFonts w:asciiTheme="minorHAnsi" w:hAnsiTheme="minorHAnsi" w:cstheme="minorHAnsi"/>
          <w:color w:val="auto"/>
          <w:sz w:val="22"/>
          <w:szCs w:val="22"/>
        </w:rPr>
        <w:t>/</w:t>
      </w:r>
      <w:r w:rsidRPr="00133371">
        <w:rPr>
          <w:rFonts w:asciiTheme="minorHAnsi" w:hAnsiTheme="minorHAnsi" w:cstheme="minorHAnsi"/>
          <w:color w:val="auto"/>
          <w:spacing w:val="-11"/>
          <w:sz w:val="22"/>
          <w:szCs w:val="22"/>
        </w:rPr>
        <w:t xml:space="preserve"> </w:t>
      </w:r>
      <w:r w:rsidRPr="00133371">
        <w:rPr>
          <w:rFonts w:asciiTheme="minorHAnsi" w:hAnsiTheme="minorHAnsi" w:cstheme="minorHAnsi"/>
          <w:color w:val="auto"/>
          <w:sz w:val="22"/>
          <w:szCs w:val="22"/>
        </w:rPr>
        <w:t>environments,</w:t>
      </w:r>
      <w:r w:rsidRPr="00133371">
        <w:rPr>
          <w:rFonts w:asciiTheme="minorHAnsi" w:hAnsiTheme="minorHAnsi" w:cstheme="minorHAnsi"/>
          <w:color w:val="auto"/>
          <w:spacing w:val="-11"/>
          <w:sz w:val="22"/>
          <w:szCs w:val="22"/>
        </w:rPr>
        <w:t xml:space="preserve"> </w:t>
      </w:r>
      <w:r w:rsidRPr="00133371">
        <w:rPr>
          <w:rFonts w:asciiTheme="minorHAnsi" w:hAnsiTheme="minorHAnsi" w:cstheme="minorHAnsi"/>
          <w:color w:val="auto"/>
          <w:sz w:val="22"/>
          <w:szCs w:val="22"/>
        </w:rPr>
        <w:t>moving</w:t>
      </w:r>
      <w:r w:rsidRPr="00133371">
        <w:rPr>
          <w:rFonts w:asciiTheme="minorHAnsi" w:hAnsiTheme="minorHAnsi" w:cstheme="minorHAnsi"/>
          <w:color w:val="auto"/>
          <w:spacing w:val="-10"/>
          <w:sz w:val="22"/>
          <w:szCs w:val="22"/>
        </w:rPr>
        <w:t xml:space="preserve"> </w:t>
      </w:r>
      <w:r w:rsidRPr="00133371">
        <w:rPr>
          <w:rFonts w:asciiTheme="minorHAnsi" w:hAnsiTheme="minorHAnsi" w:cstheme="minorHAnsi"/>
          <w:color w:val="auto"/>
          <w:sz w:val="22"/>
          <w:szCs w:val="22"/>
        </w:rPr>
        <w:t>and handling of clients, fine motor skills / dexterity in treatment techniques, driving skills.</w:t>
      </w:r>
    </w:p>
    <w:p w14:paraId="09B60A40" w14:textId="77777777" w:rsidR="000607CA" w:rsidRPr="00133371" w:rsidRDefault="000607CA" w:rsidP="000607CA">
      <w:pPr>
        <w:pStyle w:val="Heading1"/>
        <w:rPr>
          <w:rFonts w:asciiTheme="minorHAnsi" w:hAnsiTheme="minorHAnsi" w:cstheme="minorHAnsi"/>
          <w:b/>
          <w:bCs/>
          <w:color w:val="auto"/>
          <w:sz w:val="22"/>
          <w:szCs w:val="22"/>
        </w:rPr>
      </w:pPr>
      <w:r w:rsidRPr="00133371">
        <w:rPr>
          <w:rFonts w:asciiTheme="minorHAnsi" w:hAnsiTheme="minorHAnsi" w:cstheme="minorHAnsi"/>
          <w:b/>
          <w:bCs/>
          <w:color w:val="auto"/>
          <w:sz w:val="22"/>
          <w:szCs w:val="22"/>
        </w:rPr>
        <w:t>Mental</w:t>
      </w:r>
      <w:r w:rsidRPr="00133371">
        <w:rPr>
          <w:rFonts w:asciiTheme="minorHAnsi" w:hAnsiTheme="minorHAnsi" w:cstheme="minorHAnsi"/>
          <w:b/>
          <w:bCs/>
          <w:color w:val="auto"/>
          <w:spacing w:val="-4"/>
          <w:sz w:val="22"/>
          <w:szCs w:val="22"/>
        </w:rPr>
        <w:t xml:space="preserve"> </w:t>
      </w:r>
      <w:r w:rsidRPr="00133371">
        <w:rPr>
          <w:rFonts w:asciiTheme="minorHAnsi" w:hAnsiTheme="minorHAnsi" w:cstheme="minorHAnsi"/>
          <w:b/>
          <w:bCs/>
          <w:color w:val="auto"/>
          <w:spacing w:val="-2"/>
          <w:sz w:val="22"/>
          <w:szCs w:val="22"/>
        </w:rPr>
        <w:t>Effort</w:t>
      </w:r>
    </w:p>
    <w:p w14:paraId="27B3F1AC" w14:textId="77777777" w:rsidR="000607CA" w:rsidRPr="00133371" w:rsidRDefault="000607CA" w:rsidP="000607CA">
      <w:pPr>
        <w:pStyle w:val="ListParagraph"/>
        <w:widowControl w:val="0"/>
        <w:numPr>
          <w:ilvl w:val="0"/>
          <w:numId w:val="10"/>
        </w:numPr>
        <w:tabs>
          <w:tab w:val="left" w:pos="818"/>
          <w:tab w:val="left" w:pos="820"/>
        </w:tabs>
        <w:autoSpaceDE w:val="0"/>
        <w:autoSpaceDN w:val="0"/>
        <w:spacing w:before="1" w:after="0"/>
        <w:ind w:right="875"/>
        <w:contextualSpacing w:val="0"/>
        <w:jc w:val="both"/>
        <w:rPr>
          <w:rFonts w:cstheme="minorHAnsi"/>
        </w:rPr>
      </w:pPr>
      <w:r w:rsidRPr="00133371">
        <w:rPr>
          <w:rFonts w:cstheme="minorHAnsi"/>
        </w:rPr>
        <w:t>Assessment</w:t>
      </w:r>
      <w:r w:rsidRPr="00133371">
        <w:rPr>
          <w:rFonts w:cstheme="minorHAnsi"/>
          <w:spacing w:val="-1"/>
        </w:rPr>
        <w:t xml:space="preserve"> </w:t>
      </w:r>
      <w:r w:rsidRPr="00133371">
        <w:rPr>
          <w:rFonts w:cstheme="minorHAnsi"/>
        </w:rPr>
        <w:t>and</w:t>
      </w:r>
      <w:r w:rsidRPr="00133371">
        <w:rPr>
          <w:rFonts w:cstheme="minorHAnsi"/>
          <w:spacing w:val="-3"/>
        </w:rPr>
        <w:t xml:space="preserve"> </w:t>
      </w:r>
      <w:r w:rsidRPr="00133371">
        <w:rPr>
          <w:rFonts w:cstheme="minorHAnsi"/>
        </w:rPr>
        <w:t>evaluation</w:t>
      </w:r>
      <w:r w:rsidRPr="00133371">
        <w:rPr>
          <w:rFonts w:cstheme="minorHAnsi"/>
          <w:spacing w:val="-1"/>
        </w:rPr>
        <w:t xml:space="preserve"> </w:t>
      </w:r>
      <w:r w:rsidRPr="00133371">
        <w:rPr>
          <w:rFonts w:cstheme="minorHAnsi"/>
        </w:rPr>
        <w:t>of patients</w:t>
      </w:r>
      <w:r w:rsidRPr="00133371">
        <w:rPr>
          <w:rFonts w:cstheme="minorHAnsi"/>
          <w:spacing w:val="-3"/>
        </w:rPr>
        <w:t xml:space="preserve"> </w:t>
      </w:r>
      <w:r w:rsidRPr="00133371">
        <w:rPr>
          <w:rFonts w:cstheme="minorHAnsi"/>
        </w:rPr>
        <w:t>including</w:t>
      </w:r>
      <w:r w:rsidRPr="00133371">
        <w:rPr>
          <w:rFonts w:cstheme="minorHAnsi"/>
          <w:spacing w:val="-1"/>
        </w:rPr>
        <w:t xml:space="preserve"> </w:t>
      </w:r>
      <w:r w:rsidRPr="00133371">
        <w:rPr>
          <w:rFonts w:cstheme="minorHAnsi"/>
        </w:rPr>
        <w:t>differential</w:t>
      </w:r>
      <w:r w:rsidRPr="00133371">
        <w:rPr>
          <w:rFonts w:cstheme="minorHAnsi"/>
          <w:spacing w:val="-2"/>
        </w:rPr>
        <w:t xml:space="preserve"> </w:t>
      </w:r>
      <w:r w:rsidRPr="00133371">
        <w:rPr>
          <w:rFonts w:cstheme="minorHAnsi"/>
        </w:rPr>
        <w:t>diagnosis</w:t>
      </w:r>
      <w:r w:rsidRPr="00133371">
        <w:rPr>
          <w:rFonts w:cstheme="minorHAnsi"/>
          <w:spacing w:val="-3"/>
        </w:rPr>
        <w:t xml:space="preserve"> </w:t>
      </w:r>
      <w:r w:rsidRPr="00133371">
        <w:rPr>
          <w:rFonts w:cstheme="minorHAnsi"/>
        </w:rPr>
        <w:t>and</w:t>
      </w:r>
      <w:r w:rsidRPr="00133371">
        <w:rPr>
          <w:rFonts w:cstheme="minorHAnsi"/>
          <w:spacing w:val="-5"/>
        </w:rPr>
        <w:t xml:space="preserve"> </w:t>
      </w:r>
      <w:r w:rsidRPr="00133371">
        <w:rPr>
          <w:rFonts w:cstheme="minorHAnsi"/>
        </w:rPr>
        <w:t xml:space="preserve">analysis of condition / situation. Use of clinical reasoning skills to decide on best options of techniques and interventions/ care planning. Requirement to provide rapid response </w:t>
      </w:r>
      <w:proofErr w:type="gramStart"/>
      <w:r w:rsidRPr="00133371">
        <w:rPr>
          <w:rFonts w:cstheme="minorHAnsi"/>
        </w:rPr>
        <w:t>assessment</w:t>
      </w:r>
      <w:proofErr w:type="gramEnd"/>
      <w:r w:rsidRPr="00133371">
        <w:rPr>
          <w:rFonts w:cstheme="minorHAnsi"/>
          <w:spacing w:val="-8"/>
        </w:rPr>
        <w:t xml:space="preserve"> </w:t>
      </w:r>
      <w:r w:rsidRPr="00133371">
        <w:rPr>
          <w:rFonts w:cstheme="minorHAnsi"/>
        </w:rPr>
        <w:t>when</w:t>
      </w:r>
      <w:r w:rsidRPr="00133371">
        <w:rPr>
          <w:rFonts w:cstheme="minorHAnsi"/>
          <w:spacing w:val="-7"/>
        </w:rPr>
        <w:t xml:space="preserve"> </w:t>
      </w:r>
      <w:r w:rsidRPr="00133371">
        <w:rPr>
          <w:rFonts w:cstheme="minorHAnsi"/>
        </w:rPr>
        <w:t>necessary,</w:t>
      </w:r>
      <w:r w:rsidRPr="00133371">
        <w:rPr>
          <w:rFonts w:cstheme="minorHAnsi"/>
          <w:spacing w:val="-9"/>
        </w:rPr>
        <w:t xml:space="preserve"> </w:t>
      </w:r>
      <w:r w:rsidRPr="00133371">
        <w:rPr>
          <w:rFonts w:cstheme="minorHAnsi"/>
        </w:rPr>
        <w:t>with</w:t>
      </w:r>
      <w:r w:rsidRPr="00133371">
        <w:rPr>
          <w:rFonts w:cstheme="minorHAnsi"/>
          <w:spacing w:val="-10"/>
        </w:rPr>
        <w:t xml:space="preserve"> </w:t>
      </w:r>
      <w:r w:rsidRPr="00133371">
        <w:rPr>
          <w:rFonts w:cstheme="minorHAnsi"/>
        </w:rPr>
        <w:t>the</w:t>
      </w:r>
      <w:r w:rsidRPr="00133371">
        <w:rPr>
          <w:rFonts w:cstheme="minorHAnsi"/>
          <w:spacing w:val="-10"/>
        </w:rPr>
        <w:t xml:space="preserve"> </w:t>
      </w:r>
      <w:r w:rsidRPr="00133371">
        <w:rPr>
          <w:rFonts w:cstheme="minorHAnsi"/>
        </w:rPr>
        <w:t>ability</w:t>
      </w:r>
      <w:r w:rsidRPr="00133371">
        <w:rPr>
          <w:rFonts w:cstheme="minorHAnsi"/>
          <w:spacing w:val="-5"/>
        </w:rPr>
        <w:t xml:space="preserve"> </w:t>
      </w:r>
      <w:r w:rsidRPr="00133371">
        <w:rPr>
          <w:rFonts w:cstheme="minorHAnsi"/>
        </w:rPr>
        <w:t>to</w:t>
      </w:r>
      <w:r w:rsidRPr="00133371">
        <w:rPr>
          <w:rFonts w:cstheme="minorHAnsi"/>
          <w:spacing w:val="-10"/>
        </w:rPr>
        <w:t xml:space="preserve"> </w:t>
      </w:r>
      <w:r w:rsidRPr="00133371">
        <w:rPr>
          <w:rFonts w:cstheme="minorHAnsi"/>
        </w:rPr>
        <w:t>offer</w:t>
      </w:r>
      <w:r w:rsidRPr="00133371">
        <w:rPr>
          <w:rFonts w:cstheme="minorHAnsi"/>
          <w:spacing w:val="-7"/>
        </w:rPr>
        <w:t xml:space="preserve"> </w:t>
      </w:r>
      <w:r w:rsidRPr="00133371">
        <w:rPr>
          <w:rFonts w:cstheme="minorHAnsi"/>
        </w:rPr>
        <w:t>solutions</w:t>
      </w:r>
      <w:r w:rsidRPr="00133371">
        <w:rPr>
          <w:rFonts w:cstheme="minorHAnsi"/>
          <w:spacing w:val="-7"/>
        </w:rPr>
        <w:t xml:space="preserve"> </w:t>
      </w:r>
      <w:r w:rsidRPr="00133371">
        <w:rPr>
          <w:rFonts w:cstheme="minorHAnsi"/>
        </w:rPr>
        <w:t>and</w:t>
      </w:r>
      <w:r w:rsidRPr="00133371">
        <w:rPr>
          <w:rFonts w:cstheme="minorHAnsi"/>
          <w:spacing w:val="-10"/>
        </w:rPr>
        <w:t xml:space="preserve"> </w:t>
      </w:r>
      <w:r w:rsidRPr="00133371">
        <w:rPr>
          <w:rFonts w:cstheme="minorHAnsi"/>
        </w:rPr>
        <w:t>advice</w:t>
      </w:r>
      <w:r w:rsidRPr="00133371">
        <w:rPr>
          <w:rFonts w:cstheme="minorHAnsi"/>
          <w:spacing w:val="-10"/>
        </w:rPr>
        <w:t xml:space="preserve"> </w:t>
      </w:r>
      <w:r w:rsidRPr="00133371">
        <w:rPr>
          <w:rFonts w:cstheme="minorHAnsi"/>
        </w:rPr>
        <w:t>immediately.</w:t>
      </w:r>
    </w:p>
    <w:p w14:paraId="3D4B24B5" w14:textId="77777777" w:rsidR="000607CA" w:rsidRPr="00133371" w:rsidRDefault="000607CA" w:rsidP="000607CA">
      <w:pPr>
        <w:widowControl w:val="0"/>
        <w:tabs>
          <w:tab w:val="left" w:pos="818"/>
          <w:tab w:val="left" w:pos="820"/>
        </w:tabs>
        <w:autoSpaceDE w:val="0"/>
        <w:autoSpaceDN w:val="0"/>
        <w:spacing w:before="1" w:after="0"/>
        <w:ind w:right="875"/>
        <w:jc w:val="both"/>
        <w:rPr>
          <w:rFonts w:cstheme="minorHAnsi"/>
        </w:rPr>
      </w:pPr>
    </w:p>
    <w:p w14:paraId="06CC09B3" w14:textId="77777777" w:rsidR="000607CA" w:rsidRPr="00133371" w:rsidRDefault="000607CA" w:rsidP="000607CA">
      <w:pPr>
        <w:pStyle w:val="Heading1"/>
        <w:spacing w:before="1"/>
        <w:rPr>
          <w:rFonts w:asciiTheme="minorHAnsi" w:hAnsiTheme="minorHAnsi" w:cstheme="minorHAnsi"/>
          <w:b/>
          <w:bCs/>
          <w:color w:val="auto"/>
          <w:sz w:val="22"/>
          <w:szCs w:val="22"/>
        </w:rPr>
      </w:pPr>
      <w:r w:rsidRPr="00133371">
        <w:rPr>
          <w:rFonts w:asciiTheme="minorHAnsi" w:hAnsiTheme="minorHAnsi" w:cstheme="minorHAnsi"/>
          <w:b/>
          <w:bCs/>
          <w:color w:val="auto"/>
          <w:sz w:val="22"/>
          <w:szCs w:val="22"/>
        </w:rPr>
        <w:t>Emotional</w:t>
      </w:r>
      <w:r w:rsidRPr="00133371">
        <w:rPr>
          <w:rFonts w:asciiTheme="minorHAnsi" w:hAnsiTheme="minorHAnsi" w:cstheme="minorHAnsi"/>
          <w:b/>
          <w:bCs/>
          <w:color w:val="auto"/>
          <w:spacing w:val="-4"/>
          <w:sz w:val="22"/>
          <w:szCs w:val="22"/>
        </w:rPr>
        <w:t xml:space="preserve"> </w:t>
      </w:r>
      <w:r w:rsidRPr="00133371">
        <w:rPr>
          <w:rFonts w:asciiTheme="minorHAnsi" w:hAnsiTheme="minorHAnsi" w:cstheme="minorHAnsi"/>
          <w:b/>
          <w:bCs/>
          <w:color w:val="auto"/>
          <w:spacing w:val="-2"/>
          <w:sz w:val="22"/>
          <w:szCs w:val="22"/>
        </w:rPr>
        <w:t>Effort</w:t>
      </w:r>
    </w:p>
    <w:p w14:paraId="5C9CD89D" w14:textId="77777777" w:rsidR="000607CA" w:rsidRPr="00133371" w:rsidRDefault="000607CA" w:rsidP="000607CA">
      <w:pPr>
        <w:pStyle w:val="ListParagraph"/>
        <w:widowControl w:val="0"/>
        <w:numPr>
          <w:ilvl w:val="0"/>
          <w:numId w:val="14"/>
        </w:numPr>
        <w:tabs>
          <w:tab w:val="left" w:pos="818"/>
          <w:tab w:val="left" w:pos="820"/>
        </w:tabs>
        <w:autoSpaceDE w:val="0"/>
        <w:autoSpaceDN w:val="0"/>
        <w:spacing w:after="0"/>
        <w:ind w:right="876"/>
        <w:contextualSpacing w:val="0"/>
        <w:jc w:val="both"/>
        <w:rPr>
          <w:rFonts w:cstheme="minorHAnsi"/>
        </w:rPr>
      </w:pPr>
      <w:r w:rsidRPr="00133371">
        <w:rPr>
          <w:rFonts w:cstheme="minorHAnsi"/>
        </w:rPr>
        <w:t>Patients are often upset due to chronic pain, fear and frustration and need empathy and compassion. Emotional support needs to be given where unwelcome news regarding prognosis or recovery prospects is discussed. Relatives and carers also need emotional support and advice.</w:t>
      </w:r>
    </w:p>
    <w:p w14:paraId="082EEEE8" w14:textId="77777777" w:rsidR="000607CA" w:rsidRPr="00133371" w:rsidRDefault="000607CA" w:rsidP="000607CA">
      <w:pPr>
        <w:pStyle w:val="Heading1"/>
        <w:rPr>
          <w:rFonts w:asciiTheme="minorHAnsi" w:hAnsiTheme="minorHAnsi" w:cstheme="minorHAnsi"/>
          <w:b/>
          <w:bCs/>
          <w:color w:val="auto"/>
          <w:sz w:val="22"/>
          <w:szCs w:val="22"/>
        </w:rPr>
      </w:pPr>
      <w:r w:rsidRPr="00133371">
        <w:rPr>
          <w:rFonts w:asciiTheme="minorHAnsi" w:hAnsiTheme="minorHAnsi" w:cstheme="minorHAnsi"/>
          <w:b/>
          <w:bCs/>
          <w:color w:val="auto"/>
          <w:sz w:val="22"/>
          <w:szCs w:val="22"/>
        </w:rPr>
        <w:t>Working</w:t>
      </w:r>
      <w:r w:rsidRPr="00133371">
        <w:rPr>
          <w:rFonts w:asciiTheme="minorHAnsi" w:hAnsiTheme="minorHAnsi" w:cstheme="minorHAnsi"/>
          <w:b/>
          <w:bCs/>
          <w:color w:val="auto"/>
          <w:spacing w:val="-6"/>
          <w:sz w:val="22"/>
          <w:szCs w:val="22"/>
        </w:rPr>
        <w:t xml:space="preserve"> </w:t>
      </w:r>
      <w:r w:rsidRPr="00133371">
        <w:rPr>
          <w:rFonts w:asciiTheme="minorHAnsi" w:hAnsiTheme="minorHAnsi" w:cstheme="minorHAnsi"/>
          <w:b/>
          <w:bCs/>
          <w:color w:val="auto"/>
          <w:sz w:val="22"/>
          <w:szCs w:val="22"/>
        </w:rPr>
        <w:t>Environment</w:t>
      </w:r>
      <w:r w:rsidRPr="00133371">
        <w:rPr>
          <w:rFonts w:asciiTheme="minorHAnsi" w:hAnsiTheme="minorHAnsi" w:cstheme="minorHAnsi"/>
          <w:b/>
          <w:bCs/>
          <w:color w:val="auto"/>
          <w:spacing w:val="-4"/>
          <w:sz w:val="22"/>
          <w:szCs w:val="22"/>
        </w:rPr>
        <w:t xml:space="preserve"> </w:t>
      </w:r>
      <w:r w:rsidRPr="00133371">
        <w:rPr>
          <w:rFonts w:asciiTheme="minorHAnsi" w:hAnsiTheme="minorHAnsi" w:cstheme="minorHAnsi"/>
          <w:b/>
          <w:bCs/>
          <w:color w:val="auto"/>
          <w:sz w:val="22"/>
          <w:szCs w:val="22"/>
        </w:rPr>
        <w:t>/</w:t>
      </w:r>
      <w:r w:rsidRPr="00133371">
        <w:rPr>
          <w:rFonts w:asciiTheme="minorHAnsi" w:hAnsiTheme="minorHAnsi" w:cstheme="minorHAnsi"/>
          <w:b/>
          <w:bCs/>
          <w:color w:val="auto"/>
          <w:spacing w:val="-4"/>
          <w:sz w:val="22"/>
          <w:szCs w:val="22"/>
        </w:rPr>
        <w:t xml:space="preserve"> </w:t>
      </w:r>
      <w:r w:rsidRPr="00133371">
        <w:rPr>
          <w:rFonts w:asciiTheme="minorHAnsi" w:hAnsiTheme="minorHAnsi" w:cstheme="minorHAnsi"/>
          <w:b/>
          <w:bCs/>
          <w:color w:val="auto"/>
          <w:spacing w:val="-2"/>
          <w:sz w:val="22"/>
          <w:szCs w:val="22"/>
        </w:rPr>
        <w:t>Conditions</w:t>
      </w:r>
    </w:p>
    <w:p w14:paraId="0B8FF507" w14:textId="77777777" w:rsidR="000607CA" w:rsidRPr="00133371" w:rsidRDefault="000607CA" w:rsidP="000607CA">
      <w:pPr>
        <w:pStyle w:val="ListParagraph"/>
        <w:widowControl w:val="0"/>
        <w:numPr>
          <w:ilvl w:val="0"/>
          <w:numId w:val="9"/>
        </w:numPr>
        <w:tabs>
          <w:tab w:val="left" w:pos="818"/>
          <w:tab w:val="left" w:pos="820"/>
        </w:tabs>
        <w:autoSpaceDE w:val="0"/>
        <w:autoSpaceDN w:val="0"/>
        <w:spacing w:after="0"/>
        <w:ind w:right="878"/>
        <w:contextualSpacing w:val="0"/>
        <w:rPr>
          <w:rFonts w:cstheme="minorHAnsi"/>
        </w:rPr>
      </w:pPr>
      <w:r w:rsidRPr="00133371">
        <w:rPr>
          <w:rFonts w:cstheme="minorHAnsi"/>
        </w:rPr>
        <w:t>Every hands-on contact with the patient has</w:t>
      </w:r>
      <w:r w:rsidRPr="00133371">
        <w:rPr>
          <w:rFonts w:cstheme="minorHAnsi"/>
          <w:spacing w:val="-2"/>
        </w:rPr>
        <w:t xml:space="preserve"> </w:t>
      </w:r>
      <w:r w:rsidRPr="00133371">
        <w:rPr>
          <w:rFonts w:cstheme="minorHAnsi"/>
        </w:rPr>
        <w:t>the potential</w:t>
      </w:r>
      <w:r w:rsidRPr="00133371">
        <w:rPr>
          <w:rFonts w:cstheme="minorHAnsi"/>
          <w:spacing w:val="-1"/>
        </w:rPr>
        <w:t xml:space="preserve"> </w:t>
      </w:r>
      <w:r w:rsidRPr="00133371">
        <w:rPr>
          <w:rFonts w:cstheme="minorHAnsi"/>
        </w:rPr>
        <w:t xml:space="preserve">for </w:t>
      </w:r>
      <w:proofErr w:type="gramStart"/>
      <w:r w:rsidRPr="00133371">
        <w:rPr>
          <w:rFonts w:cstheme="minorHAnsi"/>
        </w:rPr>
        <w:t>coming into</w:t>
      </w:r>
      <w:r w:rsidRPr="00133371">
        <w:rPr>
          <w:rFonts w:cstheme="minorHAnsi"/>
          <w:spacing w:val="-1"/>
        </w:rPr>
        <w:t xml:space="preserve"> </w:t>
      </w:r>
      <w:r w:rsidRPr="00133371">
        <w:rPr>
          <w:rFonts w:cstheme="minorHAnsi"/>
        </w:rPr>
        <w:t>contact with</w:t>
      </w:r>
      <w:proofErr w:type="gramEnd"/>
      <w:r w:rsidRPr="00133371">
        <w:rPr>
          <w:rFonts w:cstheme="minorHAnsi"/>
        </w:rPr>
        <w:t xml:space="preserve"> bodily fluids, especially blood, vomit or sputum. Poor personal hygiene on the part of the patient can make working conditions difficult, as patients are often required to at least partially undress.</w:t>
      </w:r>
    </w:p>
    <w:p w14:paraId="13B8DE14" w14:textId="23B7E96C" w:rsidR="00F75195" w:rsidRPr="00133371" w:rsidRDefault="000607CA" w:rsidP="00BD3845">
      <w:pPr>
        <w:pStyle w:val="ListParagraph"/>
        <w:widowControl w:val="0"/>
        <w:numPr>
          <w:ilvl w:val="0"/>
          <w:numId w:val="9"/>
        </w:numPr>
        <w:tabs>
          <w:tab w:val="left" w:pos="818"/>
          <w:tab w:val="left" w:pos="820"/>
        </w:tabs>
        <w:autoSpaceDE w:val="0"/>
        <w:autoSpaceDN w:val="0"/>
        <w:spacing w:before="253" w:after="0"/>
        <w:ind w:right="876"/>
        <w:contextualSpacing w:val="0"/>
        <w:rPr>
          <w:rFonts w:cstheme="minorHAnsi"/>
        </w:rPr>
        <w:sectPr w:rsidR="00F75195" w:rsidRPr="00133371" w:rsidSect="0028087B">
          <w:pgSz w:w="11910" w:h="16840"/>
          <w:pgMar w:top="1340" w:right="560" w:bottom="1320" w:left="1340" w:header="462" w:footer="1137" w:gutter="0"/>
          <w:cols w:space="720"/>
        </w:sectPr>
      </w:pPr>
      <w:r w:rsidRPr="00133371">
        <w:rPr>
          <w:rFonts w:cstheme="minorHAnsi"/>
        </w:rPr>
        <w:t>Abusive</w:t>
      </w:r>
      <w:r w:rsidRPr="00133371">
        <w:rPr>
          <w:rFonts w:cstheme="minorHAnsi"/>
          <w:spacing w:val="40"/>
        </w:rPr>
        <w:t xml:space="preserve"> </w:t>
      </w:r>
      <w:r w:rsidRPr="00133371">
        <w:rPr>
          <w:rFonts w:cstheme="minorHAnsi"/>
        </w:rPr>
        <w:t>or</w:t>
      </w:r>
      <w:r w:rsidRPr="00133371">
        <w:rPr>
          <w:rFonts w:cstheme="minorHAnsi"/>
          <w:spacing w:val="40"/>
        </w:rPr>
        <w:t xml:space="preserve"> </w:t>
      </w:r>
      <w:r w:rsidRPr="00133371">
        <w:rPr>
          <w:rFonts w:cstheme="minorHAnsi"/>
        </w:rPr>
        <w:t>aggressive</w:t>
      </w:r>
      <w:r w:rsidRPr="00133371">
        <w:rPr>
          <w:rFonts w:cstheme="minorHAnsi"/>
          <w:spacing w:val="40"/>
        </w:rPr>
        <w:t xml:space="preserve"> </w:t>
      </w:r>
      <w:r w:rsidRPr="00133371">
        <w:rPr>
          <w:rFonts w:cstheme="minorHAnsi"/>
        </w:rPr>
        <w:t>behaviour</w:t>
      </w:r>
      <w:r w:rsidRPr="00133371">
        <w:rPr>
          <w:rFonts w:cstheme="minorHAnsi"/>
          <w:spacing w:val="40"/>
        </w:rPr>
        <w:t xml:space="preserve"> </w:t>
      </w:r>
      <w:r w:rsidRPr="00133371">
        <w:rPr>
          <w:rFonts w:cstheme="minorHAnsi"/>
        </w:rPr>
        <w:t>may</w:t>
      </w:r>
      <w:r w:rsidRPr="00133371">
        <w:rPr>
          <w:rFonts w:cstheme="minorHAnsi"/>
          <w:spacing w:val="40"/>
        </w:rPr>
        <w:t xml:space="preserve"> </w:t>
      </w:r>
      <w:r w:rsidRPr="00133371">
        <w:rPr>
          <w:rFonts w:cstheme="minorHAnsi"/>
        </w:rPr>
        <w:t>be</w:t>
      </w:r>
      <w:r w:rsidRPr="00133371">
        <w:rPr>
          <w:rFonts w:cstheme="minorHAnsi"/>
          <w:spacing w:val="40"/>
        </w:rPr>
        <w:t xml:space="preserve"> </w:t>
      </w:r>
      <w:r w:rsidRPr="00133371">
        <w:rPr>
          <w:rFonts w:cstheme="minorHAnsi"/>
        </w:rPr>
        <w:t>experienced</w:t>
      </w:r>
      <w:r w:rsidRPr="00133371">
        <w:rPr>
          <w:rFonts w:cstheme="minorHAnsi"/>
          <w:spacing w:val="40"/>
        </w:rPr>
        <w:t xml:space="preserve"> </w:t>
      </w:r>
      <w:r w:rsidRPr="00133371">
        <w:rPr>
          <w:rFonts w:cstheme="minorHAnsi"/>
        </w:rPr>
        <w:t>due</w:t>
      </w:r>
      <w:r w:rsidRPr="00133371">
        <w:rPr>
          <w:rFonts w:cstheme="minorHAnsi"/>
          <w:spacing w:val="40"/>
        </w:rPr>
        <w:t xml:space="preserve"> </w:t>
      </w:r>
      <w:r w:rsidRPr="00133371">
        <w:rPr>
          <w:rFonts w:cstheme="minorHAnsi"/>
        </w:rPr>
        <w:t>to</w:t>
      </w:r>
      <w:r w:rsidRPr="00133371">
        <w:rPr>
          <w:rFonts w:cstheme="minorHAnsi"/>
          <w:spacing w:val="40"/>
        </w:rPr>
        <w:t xml:space="preserve"> </w:t>
      </w:r>
      <w:r w:rsidRPr="00133371">
        <w:rPr>
          <w:rFonts w:cstheme="minorHAnsi"/>
        </w:rPr>
        <w:t>patient</w:t>
      </w:r>
      <w:r w:rsidRPr="00133371">
        <w:rPr>
          <w:rFonts w:cstheme="minorHAnsi"/>
          <w:spacing w:val="40"/>
        </w:rPr>
        <w:t xml:space="preserve"> </w:t>
      </w:r>
      <w:r w:rsidRPr="00133371">
        <w:rPr>
          <w:rFonts w:cstheme="minorHAnsi"/>
        </w:rPr>
        <w:t>fear,</w:t>
      </w:r>
      <w:r w:rsidRPr="00133371">
        <w:rPr>
          <w:rFonts w:cstheme="minorHAnsi"/>
          <w:spacing w:val="40"/>
        </w:rPr>
        <w:t xml:space="preserve"> </w:t>
      </w:r>
      <w:r w:rsidRPr="00133371">
        <w:rPr>
          <w:rFonts w:cstheme="minorHAnsi"/>
        </w:rPr>
        <w:t>pain, frustration or cognitive functioning.</w:t>
      </w:r>
    </w:p>
    <w:p w14:paraId="1830BEE9" w14:textId="77777777" w:rsidR="007823F1" w:rsidRPr="00133371" w:rsidRDefault="007823F1" w:rsidP="000607CA">
      <w:pPr>
        <w:rPr>
          <w:rFonts w:cstheme="minorHAnsi"/>
        </w:rPr>
      </w:pPr>
    </w:p>
    <w:p w14:paraId="2118BD99" w14:textId="77777777" w:rsidR="007823F1" w:rsidRPr="00133371" w:rsidRDefault="007823F1" w:rsidP="000607CA">
      <w:pPr>
        <w:jc w:val="both"/>
        <w:rPr>
          <w:rFonts w:cstheme="minorHAnsi"/>
          <w:b/>
          <w:bCs/>
        </w:rPr>
      </w:pPr>
      <w:r w:rsidRPr="00133371">
        <w:rPr>
          <w:rFonts w:cstheme="minorHAnsi"/>
          <w:b/>
          <w:bCs/>
        </w:rPr>
        <w:t>Training and personal development</w:t>
      </w:r>
    </w:p>
    <w:p w14:paraId="4D2E5EF6" w14:textId="77777777" w:rsidR="007823F1" w:rsidRPr="00133371" w:rsidRDefault="007823F1" w:rsidP="000607CA">
      <w:pPr>
        <w:pStyle w:val="BodyText"/>
        <w:ind w:right="879"/>
        <w:jc w:val="both"/>
        <w:rPr>
          <w:rFonts w:cstheme="minorHAnsi"/>
        </w:rPr>
      </w:pPr>
      <w:r w:rsidRPr="00133371">
        <w:rPr>
          <w:rFonts w:cstheme="minorHAnsi"/>
        </w:rPr>
        <w:t>All</w:t>
      </w:r>
      <w:r w:rsidRPr="00133371">
        <w:rPr>
          <w:rFonts w:cstheme="minorHAnsi"/>
          <w:spacing w:val="-16"/>
        </w:rPr>
        <w:t xml:space="preserve"> </w:t>
      </w:r>
      <w:r w:rsidRPr="00133371">
        <w:rPr>
          <w:rFonts w:cstheme="minorHAnsi"/>
        </w:rPr>
        <w:t>staff</w:t>
      </w:r>
      <w:r w:rsidRPr="00133371">
        <w:rPr>
          <w:rFonts w:cstheme="minorHAnsi"/>
          <w:spacing w:val="-15"/>
        </w:rPr>
        <w:t xml:space="preserve"> </w:t>
      </w:r>
      <w:r w:rsidRPr="00133371">
        <w:rPr>
          <w:rFonts w:cstheme="minorHAnsi"/>
        </w:rPr>
        <w:t>have</w:t>
      </w:r>
      <w:r w:rsidRPr="00133371">
        <w:rPr>
          <w:rFonts w:cstheme="minorHAnsi"/>
          <w:spacing w:val="-15"/>
        </w:rPr>
        <w:t xml:space="preserve"> </w:t>
      </w:r>
      <w:r w:rsidRPr="00133371">
        <w:rPr>
          <w:rFonts w:cstheme="minorHAnsi"/>
        </w:rPr>
        <w:t>a</w:t>
      </w:r>
      <w:r w:rsidRPr="00133371">
        <w:rPr>
          <w:rFonts w:cstheme="minorHAnsi"/>
          <w:spacing w:val="-16"/>
        </w:rPr>
        <w:t xml:space="preserve"> </w:t>
      </w:r>
      <w:r w:rsidRPr="00133371">
        <w:rPr>
          <w:rFonts w:cstheme="minorHAnsi"/>
        </w:rPr>
        <w:t>responsibility</w:t>
      </w:r>
      <w:r w:rsidRPr="00133371">
        <w:rPr>
          <w:rFonts w:cstheme="minorHAnsi"/>
          <w:spacing w:val="-13"/>
        </w:rPr>
        <w:t xml:space="preserve"> </w:t>
      </w:r>
      <w:r w:rsidRPr="00133371">
        <w:rPr>
          <w:rFonts w:cstheme="minorHAnsi"/>
        </w:rPr>
        <w:t>to</w:t>
      </w:r>
      <w:r w:rsidRPr="00133371">
        <w:rPr>
          <w:rFonts w:cstheme="minorHAnsi"/>
          <w:spacing w:val="-14"/>
        </w:rPr>
        <w:t xml:space="preserve"> </w:t>
      </w:r>
      <w:r w:rsidRPr="00133371">
        <w:rPr>
          <w:rFonts w:cstheme="minorHAnsi"/>
        </w:rPr>
        <w:t>participate</w:t>
      </w:r>
      <w:r w:rsidRPr="00133371">
        <w:rPr>
          <w:rFonts w:cstheme="minorHAnsi"/>
          <w:spacing w:val="-16"/>
        </w:rPr>
        <w:t xml:space="preserve"> </w:t>
      </w:r>
      <w:r w:rsidRPr="00133371">
        <w:rPr>
          <w:rFonts w:cstheme="minorHAnsi"/>
        </w:rPr>
        <w:t>in</w:t>
      </w:r>
      <w:r w:rsidRPr="00133371">
        <w:rPr>
          <w:rFonts w:cstheme="minorHAnsi"/>
          <w:spacing w:val="-15"/>
        </w:rPr>
        <w:t xml:space="preserve"> </w:t>
      </w:r>
      <w:r w:rsidRPr="00133371">
        <w:rPr>
          <w:rFonts w:cstheme="minorHAnsi"/>
        </w:rPr>
        <w:t>regular</w:t>
      </w:r>
      <w:r w:rsidRPr="00133371">
        <w:rPr>
          <w:rFonts w:cstheme="minorHAnsi"/>
          <w:spacing w:val="-13"/>
        </w:rPr>
        <w:t xml:space="preserve"> </w:t>
      </w:r>
      <w:r w:rsidRPr="00133371">
        <w:rPr>
          <w:rFonts w:cstheme="minorHAnsi"/>
        </w:rPr>
        <w:t>appraisal</w:t>
      </w:r>
      <w:r w:rsidRPr="00133371">
        <w:rPr>
          <w:rFonts w:cstheme="minorHAnsi"/>
          <w:spacing w:val="-15"/>
        </w:rPr>
        <w:t xml:space="preserve"> </w:t>
      </w:r>
      <w:r w:rsidRPr="00133371">
        <w:rPr>
          <w:rFonts w:cstheme="minorHAnsi"/>
        </w:rPr>
        <w:t>with</w:t>
      </w:r>
      <w:r w:rsidRPr="00133371">
        <w:rPr>
          <w:rFonts w:cstheme="minorHAnsi"/>
          <w:spacing w:val="-16"/>
        </w:rPr>
        <w:t xml:space="preserve"> </w:t>
      </w:r>
      <w:r w:rsidRPr="00133371">
        <w:rPr>
          <w:rFonts w:cstheme="minorHAnsi"/>
        </w:rPr>
        <w:t>their</w:t>
      </w:r>
      <w:r w:rsidRPr="00133371">
        <w:rPr>
          <w:rFonts w:cstheme="minorHAnsi"/>
          <w:spacing w:val="-15"/>
        </w:rPr>
        <w:t xml:space="preserve"> </w:t>
      </w:r>
      <w:r w:rsidRPr="00133371">
        <w:rPr>
          <w:rFonts w:cstheme="minorHAnsi"/>
        </w:rPr>
        <w:t>manager/team</w:t>
      </w:r>
      <w:r w:rsidRPr="00133371">
        <w:rPr>
          <w:rFonts w:cstheme="minorHAnsi"/>
          <w:spacing w:val="-15"/>
        </w:rPr>
        <w:t xml:space="preserve"> </w:t>
      </w:r>
      <w:r w:rsidRPr="00133371">
        <w:rPr>
          <w:rFonts w:cstheme="minorHAnsi"/>
        </w:rPr>
        <w:t>leader, where there is a joint responsibility to identify any training and development needs.</w:t>
      </w:r>
    </w:p>
    <w:p w14:paraId="06FDEF0B" w14:textId="42715AB1" w:rsidR="007823F1" w:rsidRPr="00133371" w:rsidRDefault="007823F1" w:rsidP="000607CA">
      <w:pPr>
        <w:pStyle w:val="BodyText"/>
        <w:ind w:right="876"/>
        <w:jc w:val="both"/>
        <w:rPr>
          <w:rFonts w:cstheme="minorHAnsi"/>
        </w:rPr>
      </w:pPr>
      <w:r w:rsidRPr="00133371">
        <w:rPr>
          <w:rFonts w:cstheme="minorHAnsi"/>
        </w:rPr>
        <w:t xml:space="preserve">All staff have a responsibility to undertake statutory and mandatory training as deemed appropriate by </w:t>
      </w:r>
      <w:r w:rsidR="00816464" w:rsidRPr="00133371">
        <w:rPr>
          <w:rFonts w:cstheme="minorHAnsi"/>
        </w:rPr>
        <w:t>Kingfisher PCN</w:t>
      </w:r>
      <w:r w:rsidRPr="00133371">
        <w:rPr>
          <w:rFonts w:cstheme="minorHAnsi"/>
        </w:rPr>
        <w:t xml:space="preserve">. </w:t>
      </w:r>
    </w:p>
    <w:p w14:paraId="56C82D25" w14:textId="5313D70F" w:rsidR="007823F1" w:rsidRPr="00133371" w:rsidRDefault="007823F1" w:rsidP="000607CA">
      <w:pPr>
        <w:pStyle w:val="BodyText"/>
        <w:spacing w:before="1"/>
        <w:ind w:right="879"/>
        <w:jc w:val="both"/>
        <w:rPr>
          <w:rFonts w:cstheme="minorHAnsi"/>
        </w:rPr>
      </w:pPr>
      <w:r w:rsidRPr="00133371">
        <w:rPr>
          <w:rFonts w:cstheme="minorHAnsi"/>
        </w:rPr>
        <w:t>Every effort is</w:t>
      </w:r>
      <w:r w:rsidRPr="00133371">
        <w:rPr>
          <w:rFonts w:cstheme="minorHAnsi"/>
          <w:spacing w:val="-2"/>
        </w:rPr>
        <w:t xml:space="preserve"> </w:t>
      </w:r>
      <w:r w:rsidRPr="00133371">
        <w:rPr>
          <w:rFonts w:cstheme="minorHAnsi"/>
        </w:rPr>
        <w:t>made to provide statutory and</w:t>
      </w:r>
      <w:r w:rsidRPr="00133371">
        <w:rPr>
          <w:rFonts w:cstheme="minorHAnsi"/>
          <w:spacing w:val="-2"/>
        </w:rPr>
        <w:t xml:space="preserve"> </w:t>
      </w:r>
      <w:r w:rsidRPr="00133371">
        <w:rPr>
          <w:rFonts w:cstheme="minorHAnsi"/>
        </w:rPr>
        <w:t>mandatory</w:t>
      </w:r>
      <w:r w:rsidRPr="00133371">
        <w:rPr>
          <w:rFonts w:cstheme="minorHAnsi"/>
          <w:spacing w:val="-1"/>
        </w:rPr>
        <w:t xml:space="preserve"> </w:t>
      </w:r>
      <w:r w:rsidRPr="00133371">
        <w:rPr>
          <w:rFonts w:cstheme="minorHAnsi"/>
        </w:rPr>
        <w:t xml:space="preserve">training by a variety of methods and in a variety of settings and times. However, there is an expectation that as a condition of </w:t>
      </w:r>
      <w:r w:rsidR="00BD3845" w:rsidRPr="00133371">
        <w:rPr>
          <w:rFonts w:cstheme="minorHAnsi"/>
        </w:rPr>
        <w:t>employment, staff</w:t>
      </w:r>
      <w:r w:rsidRPr="00133371">
        <w:rPr>
          <w:rFonts w:cstheme="minorHAnsi"/>
        </w:rPr>
        <w:t xml:space="preserve"> </w:t>
      </w:r>
      <w:r w:rsidR="00577460" w:rsidRPr="00133371">
        <w:rPr>
          <w:rFonts w:cstheme="minorHAnsi"/>
        </w:rPr>
        <w:t>may need to</w:t>
      </w:r>
      <w:r w:rsidRPr="00133371">
        <w:rPr>
          <w:rFonts w:cstheme="minorHAnsi"/>
        </w:rPr>
        <w:t xml:space="preserve"> attend training sessions that may fall outside their normal working hours.</w:t>
      </w:r>
    </w:p>
    <w:p w14:paraId="40468A84" w14:textId="77777777" w:rsidR="00F159D5" w:rsidRPr="00133371" w:rsidRDefault="00F159D5" w:rsidP="000607CA">
      <w:pPr>
        <w:widowControl w:val="0"/>
        <w:tabs>
          <w:tab w:val="left" w:pos="818"/>
          <w:tab w:val="left" w:pos="820"/>
        </w:tabs>
        <w:autoSpaceDE w:val="0"/>
        <w:autoSpaceDN w:val="0"/>
        <w:spacing w:before="1" w:after="0"/>
        <w:ind w:right="875"/>
        <w:jc w:val="both"/>
        <w:rPr>
          <w:rFonts w:cstheme="minorHAnsi"/>
        </w:rPr>
      </w:pPr>
    </w:p>
    <w:p w14:paraId="6D3CD267" w14:textId="0AEF5B4C" w:rsidR="00F159D5" w:rsidRPr="00133371" w:rsidRDefault="00F7023E" w:rsidP="00BD3845">
      <w:pPr>
        <w:spacing w:after="0"/>
        <w:jc w:val="both"/>
        <w:rPr>
          <w:rFonts w:cstheme="minorHAnsi"/>
          <w:b/>
          <w:bCs/>
        </w:rPr>
      </w:pPr>
      <w:r w:rsidRPr="00133371">
        <w:rPr>
          <w:rFonts w:cstheme="minorHAnsi"/>
          <w:b/>
          <w:bCs/>
        </w:rPr>
        <w:t xml:space="preserve">Communication and </w:t>
      </w:r>
      <w:r w:rsidR="00F159D5" w:rsidRPr="00133371">
        <w:rPr>
          <w:rFonts w:cstheme="minorHAnsi"/>
          <w:b/>
          <w:bCs/>
        </w:rPr>
        <w:t>Liaison</w:t>
      </w:r>
    </w:p>
    <w:p w14:paraId="51609B33" w14:textId="77777777" w:rsidR="00F159D5" w:rsidRPr="00133371" w:rsidRDefault="00F159D5" w:rsidP="00BD3845">
      <w:pPr>
        <w:pStyle w:val="ListParagraph"/>
        <w:numPr>
          <w:ilvl w:val="0"/>
          <w:numId w:val="3"/>
        </w:numPr>
        <w:spacing w:after="0"/>
        <w:jc w:val="both"/>
        <w:rPr>
          <w:rFonts w:cstheme="minorHAnsi"/>
        </w:rPr>
      </w:pPr>
      <w:r w:rsidRPr="00133371">
        <w:rPr>
          <w:rFonts w:cstheme="minorHAnsi"/>
        </w:rPr>
        <w:t>Work with both clinical and administrative staff to ensure the smooth running of services reporting any problems encountered to the relevant person and ensuring everyone is aware of the different roles within the PCN</w:t>
      </w:r>
    </w:p>
    <w:p w14:paraId="7A054DD1" w14:textId="77777777" w:rsidR="00F7023E" w:rsidRPr="00133371" w:rsidRDefault="00F159D5" w:rsidP="000607CA">
      <w:pPr>
        <w:pStyle w:val="ListParagraph"/>
        <w:numPr>
          <w:ilvl w:val="0"/>
          <w:numId w:val="3"/>
        </w:numPr>
        <w:jc w:val="both"/>
        <w:rPr>
          <w:rFonts w:cstheme="minorHAnsi"/>
        </w:rPr>
      </w:pPr>
      <w:r w:rsidRPr="00133371">
        <w:rPr>
          <w:rFonts w:cstheme="minorHAnsi"/>
        </w:rPr>
        <w:t>There is also the need to establish and maintain good liaison with all the practices in the network and agencies, including secondary care</w:t>
      </w:r>
    </w:p>
    <w:p w14:paraId="5DA19580" w14:textId="77777777" w:rsidR="00F7023E" w:rsidRPr="00133371" w:rsidRDefault="00F7023E" w:rsidP="000607CA">
      <w:pPr>
        <w:pStyle w:val="ListParagraph"/>
        <w:numPr>
          <w:ilvl w:val="0"/>
          <w:numId w:val="3"/>
        </w:numPr>
        <w:jc w:val="both"/>
        <w:rPr>
          <w:rFonts w:cstheme="minorHAnsi"/>
        </w:rPr>
      </w:pPr>
      <w:r w:rsidRPr="00133371">
        <w:rPr>
          <w:rFonts w:cstheme="minorHAnsi"/>
          <w:color w:val="000000"/>
        </w:rPr>
        <w:t>Communicate complex patient related information effectively to ensure integrated care working across health, social, private, charitable and voluntary care sectors.</w:t>
      </w:r>
    </w:p>
    <w:p w14:paraId="176288B3" w14:textId="77777777" w:rsidR="00F7023E" w:rsidRPr="00133371" w:rsidRDefault="00F7023E" w:rsidP="000607CA">
      <w:pPr>
        <w:pStyle w:val="ListParagraph"/>
        <w:numPr>
          <w:ilvl w:val="0"/>
          <w:numId w:val="3"/>
        </w:numPr>
        <w:jc w:val="both"/>
        <w:rPr>
          <w:rFonts w:cstheme="minorHAnsi"/>
        </w:rPr>
      </w:pPr>
      <w:r w:rsidRPr="00133371">
        <w:rPr>
          <w:rFonts w:cstheme="minorHAnsi"/>
          <w:color w:val="000000"/>
        </w:rPr>
        <w:t>Communicate effectively with patients and carers from all cultures. This will frequently involve communicating using verbal and non- verbal methods with patients who have complex physical, emotional or psychological conditions.</w:t>
      </w:r>
    </w:p>
    <w:p w14:paraId="5BC06266" w14:textId="77777777" w:rsidR="00F7023E" w:rsidRPr="00133371" w:rsidRDefault="00F7023E" w:rsidP="000607CA">
      <w:pPr>
        <w:pStyle w:val="ListParagraph"/>
        <w:numPr>
          <w:ilvl w:val="0"/>
          <w:numId w:val="3"/>
        </w:numPr>
        <w:jc w:val="both"/>
        <w:rPr>
          <w:rFonts w:cstheme="minorHAnsi"/>
        </w:rPr>
      </w:pPr>
      <w:r w:rsidRPr="00133371">
        <w:rPr>
          <w:rFonts w:cstheme="minorHAnsi"/>
          <w:color w:val="000000"/>
        </w:rPr>
        <w:t xml:space="preserve">Ensure high standards of patient care ensuring all patients' individuality and dignity are </w:t>
      </w:r>
      <w:proofErr w:type="gramStart"/>
      <w:r w:rsidRPr="00133371">
        <w:rPr>
          <w:rFonts w:cstheme="minorHAnsi"/>
          <w:color w:val="000000"/>
        </w:rPr>
        <w:t>maintained at all times</w:t>
      </w:r>
      <w:proofErr w:type="gramEnd"/>
      <w:r w:rsidRPr="00133371">
        <w:rPr>
          <w:rFonts w:cstheme="minorHAnsi"/>
          <w:color w:val="000000"/>
        </w:rPr>
        <w:t>.</w:t>
      </w:r>
    </w:p>
    <w:p w14:paraId="0976DE4E" w14:textId="77777777" w:rsidR="00F7023E" w:rsidRPr="00133371" w:rsidRDefault="00F7023E" w:rsidP="000607CA">
      <w:pPr>
        <w:pStyle w:val="ListParagraph"/>
        <w:numPr>
          <w:ilvl w:val="0"/>
          <w:numId w:val="3"/>
        </w:numPr>
        <w:jc w:val="both"/>
        <w:rPr>
          <w:rFonts w:cstheme="minorHAnsi"/>
        </w:rPr>
      </w:pPr>
      <w:r w:rsidRPr="00133371">
        <w:rPr>
          <w:rFonts w:cstheme="minorHAnsi"/>
          <w:color w:val="000000"/>
        </w:rPr>
        <w:t>Facilitate open and harmonious communication amongst all staff within the team as well as with other departments with the aim of promoting multidisciplinary approaches to care.</w:t>
      </w:r>
    </w:p>
    <w:p w14:paraId="15A71C43" w14:textId="77777777" w:rsidR="00F7023E" w:rsidRPr="00133371" w:rsidRDefault="00F7023E" w:rsidP="000607CA">
      <w:pPr>
        <w:pStyle w:val="ListParagraph"/>
        <w:numPr>
          <w:ilvl w:val="0"/>
          <w:numId w:val="3"/>
        </w:numPr>
        <w:jc w:val="both"/>
        <w:rPr>
          <w:rFonts w:cstheme="minorHAnsi"/>
        </w:rPr>
      </w:pPr>
      <w:r w:rsidRPr="00133371">
        <w:rPr>
          <w:rFonts w:cstheme="minorHAnsi"/>
          <w:color w:val="000000"/>
        </w:rPr>
        <w:t>Support others to develop knowledge and skills.</w:t>
      </w:r>
    </w:p>
    <w:p w14:paraId="5250FBDB" w14:textId="1F36DC32" w:rsidR="00B63E06" w:rsidRPr="00133371" w:rsidRDefault="00F7023E" w:rsidP="00BD3845">
      <w:pPr>
        <w:pStyle w:val="ListParagraph"/>
        <w:numPr>
          <w:ilvl w:val="0"/>
          <w:numId w:val="3"/>
        </w:numPr>
        <w:jc w:val="both"/>
        <w:rPr>
          <w:rFonts w:cstheme="minorHAnsi"/>
        </w:rPr>
      </w:pPr>
      <w:r w:rsidRPr="00133371">
        <w:rPr>
          <w:rFonts w:cstheme="minorHAnsi"/>
          <w:color w:val="000000"/>
        </w:rPr>
        <w:t>Develop and promote a learning environment.</w:t>
      </w:r>
    </w:p>
    <w:p w14:paraId="4E35A4F1" w14:textId="77777777" w:rsidR="00BD3845" w:rsidRPr="00133371" w:rsidRDefault="00B63E06" w:rsidP="00BD3845">
      <w:pPr>
        <w:pStyle w:val="NormalWeb"/>
        <w:spacing w:after="0" w:afterAutospacing="0" w:line="276" w:lineRule="auto"/>
        <w:rPr>
          <w:rFonts w:asciiTheme="minorHAnsi" w:hAnsiTheme="minorHAnsi" w:cstheme="minorHAnsi"/>
          <w:b/>
          <w:bCs/>
          <w:color w:val="000000"/>
          <w:sz w:val="22"/>
          <w:szCs w:val="22"/>
        </w:rPr>
      </w:pPr>
      <w:r w:rsidRPr="00133371">
        <w:rPr>
          <w:rFonts w:asciiTheme="minorHAnsi" w:hAnsiTheme="minorHAnsi" w:cstheme="minorHAnsi"/>
          <w:b/>
          <w:bCs/>
          <w:color w:val="000000"/>
          <w:sz w:val="22"/>
          <w:szCs w:val="22"/>
        </w:rPr>
        <w:t>Analysis and Judgment</w:t>
      </w:r>
    </w:p>
    <w:p w14:paraId="15363C1A" w14:textId="1034A1F3" w:rsidR="00B63E06" w:rsidRPr="00133371" w:rsidRDefault="00B63E06" w:rsidP="00BD3845">
      <w:pPr>
        <w:pStyle w:val="NormalWeb"/>
        <w:numPr>
          <w:ilvl w:val="0"/>
          <w:numId w:val="27"/>
        </w:numPr>
        <w:spacing w:before="0" w:beforeAutospacing="0" w:after="0" w:afterAutospacing="0" w:line="276" w:lineRule="auto"/>
        <w:rPr>
          <w:rFonts w:asciiTheme="minorHAnsi" w:hAnsiTheme="minorHAnsi" w:cstheme="minorHAnsi"/>
          <w:b/>
          <w:bCs/>
          <w:color w:val="000000"/>
          <w:sz w:val="22"/>
          <w:szCs w:val="22"/>
        </w:rPr>
      </w:pPr>
      <w:r w:rsidRPr="00133371">
        <w:rPr>
          <w:rFonts w:asciiTheme="minorHAnsi" w:hAnsiTheme="minorHAnsi" w:cstheme="minorHAnsi"/>
          <w:color w:val="000000"/>
          <w:sz w:val="22"/>
          <w:szCs w:val="22"/>
        </w:rPr>
        <w:t>Demonstrate critical thinking in the clinical decision-making process.</w:t>
      </w:r>
    </w:p>
    <w:p w14:paraId="5CAC5D47" w14:textId="6233D019" w:rsidR="00B63E06" w:rsidRPr="00133371" w:rsidRDefault="00B63E06" w:rsidP="00BD3845">
      <w:pPr>
        <w:pStyle w:val="NormalWeb"/>
        <w:numPr>
          <w:ilvl w:val="0"/>
          <w:numId w:val="23"/>
        </w:numPr>
        <w:spacing w:before="0" w:beforeAutospacing="0" w:after="0" w:afterAutospacing="0" w:line="276" w:lineRule="auto"/>
        <w:rPr>
          <w:rFonts w:asciiTheme="minorHAnsi" w:hAnsiTheme="minorHAnsi" w:cstheme="minorHAnsi"/>
          <w:color w:val="000000"/>
          <w:sz w:val="22"/>
          <w:szCs w:val="22"/>
        </w:rPr>
      </w:pPr>
      <w:r w:rsidRPr="00133371">
        <w:rPr>
          <w:rFonts w:asciiTheme="minorHAnsi" w:hAnsiTheme="minorHAnsi" w:cstheme="minorHAnsi"/>
          <w:color w:val="000000"/>
          <w:sz w:val="22"/>
          <w:szCs w:val="22"/>
        </w:rPr>
        <w:t>With the support of the frailty ANP’s analyse the clinical history and interpret the presenting symptoms along with physical examination findings to reach a differential diagnosis.</w:t>
      </w:r>
    </w:p>
    <w:p w14:paraId="6993DF8B" w14:textId="5FADDFB5" w:rsidR="009778E4" w:rsidRPr="00133371" w:rsidRDefault="00B63E06" w:rsidP="00BD3845">
      <w:pPr>
        <w:pStyle w:val="NormalWeb"/>
        <w:numPr>
          <w:ilvl w:val="0"/>
          <w:numId w:val="23"/>
        </w:numPr>
        <w:spacing w:before="0" w:beforeAutospacing="0" w:after="0" w:afterAutospacing="0" w:line="276" w:lineRule="auto"/>
        <w:rPr>
          <w:rFonts w:asciiTheme="minorHAnsi" w:hAnsiTheme="minorHAnsi" w:cstheme="minorHAnsi"/>
          <w:color w:val="000000"/>
          <w:sz w:val="22"/>
          <w:szCs w:val="22"/>
        </w:rPr>
      </w:pPr>
      <w:r w:rsidRPr="00133371">
        <w:rPr>
          <w:rFonts w:asciiTheme="minorHAnsi" w:hAnsiTheme="minorHAnsi" w:cstheme="minorHAnsi"/>
          <w:color w:val="000000"/>
          <w:sz w:val="22"/>
          <w:szCs w:val="22"/>
        </w:rPr>
        <w:t>Recognise the limits of your own scope of professional practice.</w:t>
      </w:r>
    </w:p>
    <w:p w14:paraId="11E8EA72" w14:textId="77777777" w:rsidR="00BD3845" w:rsidRPr="00133371" w:rsidRDefault="009778E4" w:rsidP="00BD3845">
      <w:pPr>
        <w:pStyle w:val="NormalWeb"/>
        <w:spacing w:after="0" w:afterAutospacing="0" w:line="276" w:lineRule="auto"/>
        <w:rPr>
          <w:rFonts w:asciiTheme="minorHAnsi" w:hAnsiTheme="minorHAnsi" w:cstheme="minorHAnsi"/>
          <w:b/>
          <w:bCs/>
          <w:color w:val="000000"/>
          <w:sz w:val="22"/>
          <w:szCs w:val="22"/>
        </w:rPr>
      </w:pPr>
      <w:r w:rsidRPr="00133371">
        <w:rPr>
          <w:rFonts w:asciiTheme="minorHAnsi" w:hAnsiTheme="minorHAnsi" w:cstheme="minorHAnsi"/>
          <w:b/>
          <w:bCs/>
          <w:color w:val="000000"/>
          <w:sz w:val="22"/>
          <w:szCs w:val="22"/>
        </w:rPr>
        <w:t>Planning and Organisation</w:t>
      </w:r>
    </w:p>
    <w:p w14:paraId="4BDE84EB" w14:textId="4E078793" w:rsidR="00BD3845" w:rsidRPr="00133371" w:rsidRDefault="009778E4" w:rsidP="00BD3845">
      <w:pPr>
        <w:pStyle w:val="NormalWeb"/>
        <w:numPr>
          <w:ilvl w:val="0"/>
          <w:numId w:val="28"/>
        </w:numPr>
        <w:spacing w:after="0" w:afterAutospacing="0" w:line="276" w:lineRule="auto"/>
        <w:rPr>
          <w:rFonts w:asciiTheme="minorHAnsi" w:hAnsiTheme="minorHAnsi" w:cstheme="minorHAnsi"/>
          <w:b/>
          <w:bCs/>
          <w:color w:val="000000"/>
          <w:sz w:val="22"/>
          <w:szCs w:val="22"/>
        </w:rPr>
      </w:pPr>
      <w:r w:rsidRPr="00133371">
        <w:rPr>
          <w:rFonts w:asciiTheme="minorHAnsi" w:hAnsiTheme="minorHAnsi" w:cstheme="minorHAnsi"/>
          <w:color w:val="000000"/>
          <w:sz w:val="22"/>
          <w:szCs w:val="22"/>
        </w:rPr>
        <w:t>Assist in any delegated duties that may be required to ensure the smooth running and efficiency of the frailty team.</w:t>
      </w:r>
    </w:p>
    <w:p w14:paraId="70CCBCDD" w14:textId="77777777" w:rsidR="009778E4" w:rsidRPr="00133371" w:rsidRDefault="009778E4" w:rsidP="000607CA">
      <w:pPr>
        <w:pStyle w:val="NormalWeb"/>
        <w:spacing w:line="276" w:lineRule="auto"/>
        <w:rPr>
          <w:rFonts w:asciiTheme="minorHAnsi" w:hAnsiTheme="minorHAnsi" w:cstheme="minorHAnsi"/>
          <w:b/>
          <w:bCs/>
          <w:color w:val="000000"/>
          <w:sz w:val="22"/>
          <w:szCs w:val="22"/>
        </w:rPr>
      </w:pPr>
      <w:r w:rsidRPr="00133371">
        <w:rPr>
          <w:rFonts w:asciiTheme="minorHAnsi" w:hAnsiTheme="minorHAnsi" w:cstheme="minorHAnsi"/>
          <w:b/>
          <w:bCs/>
          <w:color w:val="000000"/>
          <w:sz w:val="22"/>
          <w:szCs w:val="22"/>
        </w:rPr>
        <w:t>Physical Skills</w:t>
      </w:r>
    </w:p>
    <w:p w14:paraId="79764C97" w14:textId="45C34347" w:rsidR="009778E4" w:rsidRPr="00133371" w:rsidRDefault="009778E4" w:rsidP="000607CA">
      <w:pPr>
        <w:pStyle w:val="NormalWeb"/>
        <w:numPr>
          <w:ilvl w:val="0"/>
          <w:numId w:val="24"/>
        </w:numPr>
        <w:spacing w:line="276" w:lineRule="auto"/>
        <w:rPr>
          <w:rFonts w:asciiTheme="minorHAnsi" w:hAnsiTheme="minorHAnsi" w:cstheme="minorHAnsi"/>
          <w:color w:val="000000"/>
          <w:sz w:val="22"/>
          <w:szCs w:val="22"/>
        </w:rPr>
      </w:pPr>
      <w:r w:rsidRPr="00133371">
        <w:rPr>
          <w:rFonts w:asciiTheme="minorHAnsi" w:hAnsiTheme="minorHAnsi" w:cstheme="minorHAnsi"/>
          <w:color w:val="000000"/>
          <w:sz w:val="22"/>
          <w:szCs w:val="22"/>
        </w:rPr>
        <w:t>Fine motor skills / dexterity in treatment techniques, IT skills.</w:t>
      </w:r>
    </w:p>
    <w:p w14:paraId="4294A7BC" w14:textId="5B3B1265" w:rsidR="00BE3319" w:rsidRPr="00133371" w:rsidRDefault="009778E4" w:rsidP="000607CA">
      <w:pPr>
        <w:pStyle w:val="NormalWeb"/>
        <w:numPr>
          <w:ilvl w:val="0"/>
          <w:numId w:val="24"/>
        </w:numPr>
        <w:spacing w:line="276" w:lineRule="auto"/>
        <w:rPr>
          <w:rFonts w:asciiTheme="minorHAnsi" w:hAnsiTheme="minorHAnsi" w:cstheme="minorHAnsi"/>
          <w:color w:val="000000"/>
          <w:sz w:val="22"/>
          <w:szCs w:val="22"/>
        </w:rPr>
      </w:pPr>
      <w:r w:rsidRPr="00133371">
        <w:rPr>
          <w:rFonts w:asciiTheme="minorHAnsi" w:hAnsiTheme="minorHAnsi" w:cstheme="minorHAnsi"/>
          <w:color w:val="000000"/>
          <w:sz w:val="22"/>
          <w:szCs w:val="22"/>
        </w:rPr>
        <w:t>Driving skills to meet the travel requirements of the post</w:t>
      </w:r>
    </w:p>
    <w:p w14:paraId="24F067B8" w14:textId="43E851BD" w:rsidR="009778E4" w:rsidRPr="00133371" w:rsidRDefault="009778E4" w:rsidP="000607CA">
      <w:pPr>
        <w:pStyle w:val="NormalWeb"/>
        <w:spacing w:line="276" w:lineRule="auto"/>
        <w:rPr>
          <w:rFonts w:asciiTheme="minorHAnsi" w:hAnsiTheme="minorHAnsi" w:cstheme="minorHAnsi"/>
          <w:b/>
          <w:bCs/>
          <w:color w:val="000000"/>
          <w:sz w:val="22"/>
          <w:szCs w:val="22"/>
        </w:rPr>
      </w:pPr>
      <w:r w:rsidRPr="00133371">
        <w:rPr>
          <w:rFonts w:asciiTheme="minorHAnsi" w:hAnsiTheme="minorHAnsi" w:cstheme="minorHAnsi"/>
          <w:b/>
          <w:bCs/>
          <w:color w:val="000000"/>
          <w:sz w:val="22"/>
          <w:szCs w:val="22"/>
        </w:rPr>
        <w:lastRenderedPageBreak/>
        <w:t>Policy and Service Development</w:t>
      </w:r>
    </w:p>
    <w:p w14:paraId="35C7D702" w14:textId="6DEAB8D9" w:rsidR="009778E4" w:rsidRPr="00133371" w:rsidRDefault="009778E4" w:rsidP="000607CA">
      <w:pPr>
        <w:pStyle w:val="NormalWeb"/>
        <w:numPr>
          <w:ilvl w:val="0"/>
          <w:numId w:val="25"/>
        </w:numPr>
        <w:spacing w:line="276" w:lineRule="auto"/>
        <w:rPr>
          <w:rFonts w:asciiTheme="minorHAnsi" w:hAnsiTheme="minorHAnsi" w:cstheme="minorHAnsi"/>
          <w:color w:val="000000"/>
          <w:sz w:val="22"/>
          <w:szCs w:val="22"/>
        </w:rPr>
      </w:pPr>
      <w:r w:rsidRPr="00133371">
        <w:rPr>
          <w:rFonts w:asciiTheme="minorHAnsi" w:hAnsiTheme="minorHAnsi" w:cstheme="minorHAnsi"/>
          <w:color w:val="000000"/>
          <w:sz w:val="22"/>
          <w:szCs w:val="22"/>
        </w:rPr>
        <w:t>Ensure compliance with policies, procedures, protocols and clinical guidelines for self and others and participate in the development of evidence-based practice.</w:t>
      </w:r>
    </w:p>
    <w:p w14:paraId="4E904769" w14:textId="23387416" w:rsidR="009778E4" w:rsidRPr="00133371" w:rsidRDefault="009778E4" w:rsidP="000607CA">
      <w:pPr>
        <w:pStyle w:val="NormalWeb"/>
        <w:numPr>
          <w:ilvl w:val="0"/>
          <w:numId w:val="25"/>
        </w:numPr>
        <w:spacing w:line="276" w:lineRule="auto"/>
        <w:rPr>
          <w:rFonts w:asciiTheme="minorHAnsi" w:hAnsiTheme="minorHAnsi" w:cstheme="minorHAnsi"/>
          <w:color w:val="000000"/>
          <w:sz w:val="22"/>
          <w:szCs w:val="22"/>
        </w:rPr>
      </w:pPr>
      <w:r w:rsidRPr="00133371">
        <w:rPr>
          <w:rFonts w:asciiTheme="minorHAnsi" w:hAnsiTheme="minorHAnsi" w:cstheme="minorHAnsi"/>
          <w:color w:val="000000"/>
          <w:sz w:val="22"/>
          <w:szCs w:val="22"/>
        </w:rPr>
        <w:t>Participate in developing clinical policies and guidelines for self and others based on evidence-based practice.</w:t>
      </w:r>
    </w:p>
    <w:p w14:paraId="10105F43" w14:textId="78AF9197" w:rsidR="009778E4" w:rsidRPr="00133371" w:rsidRDefault="009778E4" w:rsidP="000607CA">
      <w:pPr>
        <w:pStyle w:val="NormalWeb"/>
        <w:numPr>
          <w:ilvl w:val="0"/>
          <w:numId w:val="25"/>
        </w:numPr>
        <w:spacing w:line="276" w:lineRule="auto"/>
        <w:rPr>
          <w:rFonts w:asciiTheme="minorHAnsi" w:hAnsiTheme="minorHAnsi" w:cstheme="minorHAnsi"/>
          <w:color w:val="000000"/>
          <w:sz w:val="22"/>
          <w:szCs w:val="22"/>
        </w:rPr>
      </w:pPr>
      <w:r w:rsidRPr="00133371">
        <w:rPr>
          <w:rFonts w:asciiTheme="minorHAnsi" w:hAnsiTheme="minorHAnsi" w:cstheme="minorHAnsi"/>
          <w:color w:val="000000"/>
          <w:sz w:val="22"/>
          <w:szCs w:val="22"/>
        </w:rPr>
        <w:t>Continually monitor standards of care and participate in the improvement of care, through benchmarking, audit and research.</w:t>
      </w:r>
    </w:p>
    <w:p w14:paraId="5F235831" w14:textId="09A481E6" w:rsidR="009778E4" w:rsidRPr="00133371" w:rsidRDefault="009778E4" w:rsidP="000607CA">
      <w:pPr>
        <w:pStyle w:val="NormalWeb"/>
        <w:numPr>
          <w:ilvl w:val="0"/>
          <w:numId w:val="25"/>
        </w:numPr>
        <w:spacing w:line="276" w:lineRule="auto"/>
        <w:rPr>
          <w:rFonts w:asciiTheme="minorHAnsi" w:hAnsiTheme="minorHAnsi" w:cstheme="minorHAnsi"/>
          <w:color w:val="000000"/>
          <w:sz w:val="22"/>
          <w:szCs w:val="22"/>
        </w:rPr>
      </w:pPr>
      <w:r w:rsidRPr="00133371">
        <w:rPr>
          <w:rFonts w:asciiTheme="minorHAnsi" w:hAnsiTheme="minorHAnsi" w:cstheme="minorHAnsi"/>
          <w:color w:val="000000"/>
          <w:sz w:val="22"/>
          <w:szCs w:val="22"/>
        </w:rPr>
        <w:t>Work collaboratively and co-operatively with clinical colleagues to develop integrated care services and quality of care delivered.</w:t>
      </w:r>
    </w:p>
    <w:p w14:paraId="69FB3B3F" w14:textId="51E900E1" w:rsidR="009778E4" w:rsidRPr="00133371" w:rsidRDefault="009778E4" w:rsidP="000607CA">
      <w:pPr>
        <w:pStyle w:val="NormalWeb"/>
        <w:numPr>
          <w:ilvl w:val="0"/>
          <w:numId w:val="25"/>
        </w:numPr>
        <w:spacing w:line="276" w:lineRule="auto"/>
        <w:rPr>
          <w:rFonts w:asciiTheme="minorHAnsi" w:hAnsiTheme="minorHAnsi" w:cstheme="minorHAnsi"/>
          <w:color w:val="000000"/>
          <w:sz w:val="22"/>
          <w:szCs w:val="22"/>
        </w:rPr>
      </w:pPr>
      <w:r w:rsidRPr="00133371">
        <w:rPr>
          <w:rFonts w:asciiTheme="minorHAnsi" w:hAnsiTheme="minorHAnsi" w:cstheme="minorHAnsi"/>
          <w:color w:val="000000"/>
          <w:sz w:val="22"/>
          <w:szCs w:val="22"/>
        </w:rPr>
        <w:t>Participate in the education, training and development of other integrated care team staff.</w:t>
      </w:r>
    </w:p>
    <w:p w14:paraId="661CCBDB" w14:textId="33428DDD" w:rsidR="009778E4" w:rsidRPr="00133371" w:rsidRDefault="009778E4" w:rsidP="000607CA">
      <w:pPr>
        <w:pStyle w:val="NormalWeb"/>
        <w:numPr>
          <w:ilvl w:val="0"/>
          <w:numId w:val="25"/>
        </w:numPr>
        <w:spacing w:line="276" w:lineRule="auto"/>
        <w:rPr>
          <w:rFonts w:asciiTheme="minorHAnsi" w:hAnsiTheme="minorHAnsi" w:cstheme="minorHAnsi"/>
          <w:color w:val="000000"/>
          <w:sz w:val="22"/>
          <w:szCs w:val="22"/>
        </w:rPr>
      </w:pPr>
      <w:r w:rsidRPr="00133371">
        <w:rPr>
          <w:rFonts w:asciiTheme="minorHAnsi" w:hAnsiTheme="minorHAnsi" w:cstheme="minorHAnsi"/>
          <w:color w:val="000000"/>
          <w:sz w:val="22"/>
          <w:szCs w:val="22"/>
        </w:rPr>
        <w:t>Promote patient and public involvement activities in integrated care working, leading to service improvements.</w:t>
      </w:r>
    </w:p>
    <w:p w14:paraId="2E74BF47" w14:textId="34C9D200" w:rsidR="00BE3319" w:rsidRPr="00133371" w:rsidRDefault="009778E4" w:rsidP="00BD3845">
      <w:pPr>
        <w:pStyle w:val="NormalWeb"/>
        <w:numPr>
          <w:ilvl w:val="0"/>
          <w:numId w:val="25"/>
        </w:numPr>
        <w:spacing w:line="276" w:lineRule="auto"/>
        <w:rPr>
          <w:rFonts w:asciiTheme="minorHAnsi" w:hAnsiTheme="minorHAnsi" w:cstheme="minorHAnsi"/>
          <w:color w:val="000000"/>
          <w:sz w:val="22"/>
          <w:szCs w:val="22"/>
        </w:rPr>
      </w:pPr>
      <w:r w:rsidRPr="00133371">
        <w:rPr>
          <w:rFonts w:asciiTheme="minorHAnsi" w:hAnsiTheme="minorHAnsi" w:cstheme="minorHAnsi"/>
          <w:color w:val="000000"/>
          <w:sz w:val="22"/>
          <w:szCs w:val="22"/>
        </w:rPr>
        <w:t>Promote people’s equality, diversity, rights and choice.</w:t>
      </w:r>
    </w:p>
    <w:p w14:paraId="73DEEB31" w14:textId="77777777" w:rsidR="00BD3845" w:rsidRPr="00133371" w:rsidRDefault="00BD3845" w:rsidP="00BD3845">
      <w:pPr>
        <w:pStyle w:val="NormalWeb"/>
        <w:numPr>
          <w:ilvl w:val="0"/>
          <w:numId w:val="25"/>
        </w:numPr>
        <w:spacing w:line="276" w:lineRule="auto"/>
        <w:rPr>
          <w:rFonts w:asciiTheme="minorHAnsi" w:hAnsiTheme="minorHAnsi" w:cstheme="minorHAnsi"/>
          <w:color w:val="000000"/>
          <w:sz w:val="22"/>
          <w:szCs w:val="22"/>
        </w:rPr>
      </w:pPr>
    </w:p>
    <w:p w14:paraId="4FDADADD" w14:textId="77777777" w:rsidR="00BE3319" w:rsidRPr="00133371" w:rsidRDefault="00BE3319" w:rsidP="000607CA">
      <w:pPr>
        <w:jc w:val="both"/>
        <w:rPr>
          <w:rFonts w:cstheme="minorHAnsi"/>
          <w:b/>
          <w:bCs/>
        </w:rPr>
      </w:pPr>
      <w:r w:rsidRPr="00133371">
        <w:rPr>
          <w:rFonts w:cstheme="minorHAnsi"/>
          <w:b/>
          <w:bCs/>
        </w:rPr>
        <w:t>Personal/Professional development:</w:t>
      </w:r>
    </w:p>
    <w:p w14:paraId="1A0B227C" w14:textId="77777777" w:rsidR="00BE3319" w:rsidRPr="00133371" w:rsidRDefault="00BE3319" w:rsidP="000607CA">
      <w:pPr>
        <w:pStyle w:val="ListParagraph"/>
        <w:jc w:val="both"/>
        <w:rPr>
          <w:rFonts w:cstheme="minorHAnsi"/>
        </w:rPr>
      </w:pPr>
      <w:r w:rsidRPr="00133371">
        <w:rPr>
          <w:rFonts w:cstheme="minorHAnsi"/>
        </w:rPr>
        <w:t>The post-holder is required to maintain membership of an appropriate professional body and will participate in any training programme implemented by the PCN as part of this employment, such training to include:</w:t>
      </w:r>
    </w:p>
    <w:p w14:paraId="3836AC7D" w14:textId="77777777" w:rsidR="00BE3319" w:rsidRPr="00133371" w:rsidRDefault="00BE3319" w:rsidP="000607CA">
      <w:pPr>
        <w:pStyle w:val="NormalWeb"/>
        <w:numPr>
          <w:ilvl w:val="0"/>
          <w:numId w:val="26"/>
        </w:numPr>
        <w:spacing w:line="276" w:lineRule="auto"/>
        <w:rPr>
          <w:rFonts w:asciiTheme="minorHAnsi" w:hAnsiTheme="minorHAnsi" w:cstheme="minorHAnsi"/>
          <w:color w:val="000000"/>
          <w:sz w:val="22"/>
          <w:szCs w:val="22"/>
        </w:rPr>
      </w:pPr>
      <w:r w:rsidRPr="00133371">
        <w:rPr>
          <w:rFonts w:asciiTheme="minorHAnsi" w:hAnsiTheme="minorHAnsi" w:cstheme="minorHAnsi"/>
          <w:color w:val="000000"/>
          <w:sz w:val="22"/>
          <w:szCs w:val="22"/>
        </w:rPr>
        <w:t>Provide education and development opportunities for others.</w:t>
      </w:r>
    </w:p>
    <w:p w14:paraId="24840F27" w14:textId="77777777" w:rsidR="00BE3319" w:rsidRPr="00133371" w:rsidRDefault="00BE3319" w:rsidP="000607CA">
      <w:pPr>
        <w:pStyle w:val="NormalWeb"/>
        <w:numPr>
          <w:ilvl w:val="0"/>
          <w:numId w:val="26"/>
        </w:numPr>
        <w:spacing w:line="276" w:lineRule="auto"/>
        <w:rPr>
          <w:rFonts w:asciiTheme="minorHAnsi" w:hAnsiTheme="minorHAnsi" w:cstheme="minorHAnsi"/>
          <w:color w:val="000000"/>
          <w:sz w:val="22"/>
          <w:szCs w:val="22"/>
        </w:rPr>
      </w:pPr>
      <w:r w:rsidRPr="00133371">
        <w:rPr>
          <w:rFonts w:asciiTheme="minorHAnsi" w:hAnsiTheme="minorHAnsi" w:cstheme="minorHAnsi"/>
          <w:color w:val="000000"/>
          <w:sz w:val="22"/>
          <w:szCs w:val="22"/>
        </w:rPr>
        <w:t>Develop your own ‘expert’ clinical knowledge and participate in the continuous development of yourself and others.</w:t>
      </w:r>
    </w:p>
    <w:p w14:paraId="7946198A" w14:textId="77777777" w:rsidR="00BE3319" w:rsidRPr="00133371" w:rsidRDefault="00BE3319" w:rsidP="000607CA">
      <w:pPr>
        <w:pStyle w:val="NormalWeb"/>
        <w:numPr>
          <w:ilvl w:val="0"/>
          <w:numId w:val="26"/>
        </w:numPr>
        <w:spacing w:line="276" w:lineRule="auto"/>
        <w:rPr>
          <w:rFonts w:asciiTheme="minorHAnsi" w:hAnsiTheme="minorHAnsi" w:cstheme="minorHAnsi"/>
          <w:color w:val="000000"/>
          <w:sz w:val="22"/>
          <w:szCs w:val="22"/>
        </w:rPr>
      </w:pPr>
      <w:r w:rsidRPr="00133371">
        <w:rPr>
          <w:rFonts w:asciiTheme="minorHAnsi" w:hAnsiTheme="minorHAnsi" w:cstheme="minorHAnsi"/>
          <w:color w:val="000000"/>
          <w:sz w:val="22"/>
          <w:szCs w:val="22"/>
        </w:rPr>
        <w:t>Demonstrate clinical knowledge through mentorship in conjunction with other health care professionals.</w:t>
      </w:r>
    </w:p>
    <w:p w14:paraId="114EC330" w14:textId="7E4E880D" w:rsidR="00BE3319" w:rsidRPr="00133371" w:rsidRDefault="00BE3319" w:rsidP="000607CA">
      <w:pPr>
        <w:pStyle w:val="NormalWeb"/>
        <w:numPr>
          <w:ilvl w:val="0"/>
          <w:numId w:val="26"/>
        </w:numPr>
        <w:spacing w:line="276" w:lineRule="auto"/>
        <w:rPr>
          <w:rFonts w:asciiTheme="minorHAnsi" w:hAnsiTheme="minorHAnsi" w:cstheme="minorHAnsi"/>
          <w:color w:val="000000"/>
          <w:sz w:val="22"/>
          <w:szCs w:val="22"/>
        </w:rPr>
      </w:pPr>
      <w:r w:rsidRPr="00133371">
        <w:rPr>
          <w:rFonts w:asciiTheme="minorHAnsi" w:hAnsiTheme="minorHAnsi" w:cstheme="minorHAnsi"/>
          <w:color w:val="000000"/>
          <w:sz w:val="22"/>
          <w:szCs w:val="22"/>
        </w:rPr>
        <w:t xml:space="preserve">Ensure own compliance </w:t>
      </w:r>
      <w:proofErr w:type="gramStart"/>
      <w:r w:rsidRPr="00133371">
        <w:rPr>
          <w:rFonts w:asciiTheme="minorHAnsi" w:hAnsiTheme="minorHAnsi" w:cstheme="minorHAnsi"/>
          <w:color w:val="000000"/>
          <w:sz w:val="22"/>
          <w:szCs w:val="22"/>
        </w:rPr>
        <w:t>with regard to</w:t>
      </w:r>
      <w:proofErr w:type="gramEnd"/>
      <w:r w:rsidRPr="00133371">
        <w:rPr>
          <w:rFonts w:asciiTheme="minorHAnsi" w:hAnsiTheme="minorHAnsi" w:cstheme="minorHAnsi"/>
          <w:color w:val="000000"/>
          <w:sz w:val="22"/>
          <w:szCs w:val="22"/>
        </w:rPr>
        <w:t xml:space="preserve"> mandatory training and advanced continuous professional development requirements for registration with the NMC.</w:t>
      </w:r>
    </w:p>
    <w:p w14:paraId="15A2CC40" w14:textId="0F07F864" w:rsidR="00BE3319" w:rsidRPr="00133371" w:rsidRDefault="00BE3319" w:rsidP="000607CA">
      <w:pPr>
        <w:pStyle w:val="NormalWeb"/>
        <w:numPr>
          <w:ilvl w:val="0"/>
          <w:numId w:val="26"/>
        </w:numPr>
        <w:spacing w:line="276" w:lineRule="auto"/>
        <w:rPr>
          <w:rFonts w:asciiTheme="minorHAnsi" w:hAnsiTheme="minorHAnsi" w:cstheme="minorHAnsi"/>
          <w:color w:val="000000"/>
          <w:sz w:val="22"/>
          <w:szCs w:val="22"/>
        </w:rPr>
      </w:pPr>
      <w:r w:rsidRPr="00133371">
        <w:rPr>
          <w:rFonts w:asciiTheme="minorHAnsi" w:hAnsiTheme="minorHAnsi" w:cstheme="minorHAnsi"/>
          <w:color w:val="000000"/>
          <w:sz w:val="22"/>
          <w:szCs w:val="22"/>
        </w:rPr>
        <w:t>Be involved in audit and service evaluation.</w:t>
      </w:r>
    </w:p>
    <w:p w14:paraId="2FAE5174" w14:textId="77777777" w:rsidR="00BE3319" w:rsidRPr="00133371" w:rsidRDefault="00BE3319" w:rsidP="000607CA">
      <w:pPr>
        <w:widowControl w:val="0"/>
        <w:tabs>
          <w:tab w:val="left" w:pos="818"/>
          <w:tab w:val="left" w:pos="820"/>
        </w:tabs>
        <w:autoSpaceDE w:val="0"/>
        <w:autoSpaceDN w:val="0"/>
        <w:spacing w:before="1" w:after="0"/>
        <w:ind w:right="875"/>
        <w:jc w:val="both"/>
        <w:rPr>
          <w:rFonts w:cstheme="minorHAnsi"/>
        </w:rPr>
      </w:pPr>
    </w:p>
    <w:p w14:paraId="4D778AB5" w14:textId="77777777" w:rsidR="00BE3319" w:rsidRPr="00133371" w:rsidRDefault="00BE3319" w:rsidP="000607CA">
      <w:pPr>
        <w:jc w:val="both"/>
        <w:rPr>
          <w:rFonts w:cstheme="minorHAnsi"/>
          <w:b/>
          <w:bCs/>
        </w:rPr>
      </w:pPr>
      <w:r w:rsidRPr="00133371">
        <w:rPr>
          <w:rFonts w:cstheme="minorHAnsi"/>
          <w:b/>
          <w:bCs/>
        </w:rPr>
        <w:t>Quality:</w:t>
      </w:r>
    </w:p>
    <w:p w14:paraId="7E112B1A" w14:textId="77777777" w:rsidR="00BE3319" w:rsidRPr="00133371" w:rsidRDefault="00BE3319" w:rsidP="000607CA">
      <w:pPr>
        <w:pStyle w:val="ListParagraph"/>
        <w:jc w:val="both"/>
        <w:rPr>
          <w:rFonts w:cstheme="minorHAnsi"/>
        </w:rPr>
      </w:pPr>
      <w:r w:rsidRPr="00133371">
        <w:rPr>
          <w:rFonts w:cstheme="minorHAnsi"/>
        </w:rPr>
        <w:t>The post-holder will strive to maintain quality within the practices that are part of the network, and will:</w:t>
      </w:r>
    </w:p>
    <w:p w14:paraId="73AF6D1E" w14:textId="77777777" w:rsidR="00BE3319" w:rsidRPr="00133371" w:rsidRDefault="00BE3319" w:rsidP="000607CA">
      <w:pPr>
        <w:pStyle w:val="ListParagraph"/>
        <w:numPr>
          <w:ilvl w:val="0"/>
          <w:numId w:val="4"/>
        </w:numPr>
        <w:jc w:val="both"/>
        <w:rPr>
          <w:rFonts w:cstheme="minorHAnsi"/>
        </w:rPr>
      </w:pPr>
      <w:r w:rsidRPr="00133371">
        <w:rPr>
          <w:rFonts w:cstheme="minorHAnsi"/>
        </w:rPr>
        <w:t>Alert other team members to issues of quality and risk</w:t>
      </w:r>
    </w:p>
    <w:p w14:paraId="2BFA0EA9" w14:textId="77777777" w:rsidR="00BE3319" w:rsidRPr="00133371" w:rsidRDefault="00BE3319" w:rsidP="000607CA">
      <w:pPr>
        <w:pStyle w:val="ListParagraph"/>
        <w:numPr>
          <w:ilvl w:val="0"/>
          <w:numId w:val="4"/>
        </w:numPr>
        <w:jc w:val="both"/>
        <w:rPr>
          <w:rFonts w:cstheme="minorHAnsi"/>
        </w:rPr>
      </w:pPr>
      <w:r w:rsidRPr="00133371">
        <w:rPr>
          <w:rFonts w:cstheme="minorHAnsi"/>
        </w:rPr>
        <w:t>Assess own performance and take accountability for own actions, either directly or under supervision</w:t>
      </w:r>
    </w:p>
    <w:p w14:paraId="33113F7D" w14:textId="77777777" w:rsidR="00BE3319" w:rsidRPr="00133371" w:rsidRDefault="00BE3319" w:rsidP="000607CA">
      <w:pPr>
        <w:pStyle w:val="ListParagraph"/>
        <w:numPr>
          <w:ilvl w:val="0"/>
          <w:numId w:val="4"/>
        </w:numPr>
        <w:jc w:val="both"/>
        <w:rPr>
          <w:rFonts w:cstheme="minorHAnsi"/>
        </w:rPr>
      </w:pPr>
      <w:r w:rsidRPr="00133371">
        <w:rPr>
          <w:rFonts w:cstheme="minorHAnsi"/>
        </w:rPr>
        <w:t>Contribute to the effectiveness of the team by reflecting on own and team activities and making suggestions on ways to improve and enhance the team’s performance</w:t>
      </w:r>
    </w:p>
    <w:p w14:paraId="37BD6CF0" w14:textId="77777777" w:rsidR="00BE3319" w:rsidRPr="00133371" w:rsidRDefault="00BE3319" w:rsidP="000607CA">
      <w:pPr>
        <w:pStyle w:val="ListParagraph"/>
        <w:numPr>
          <w:ilvl w:val="0"/>
          <w:numId w:val="4"/>
        </w:numPr>
        <w:jc w:val="both"/>
        <w:rPr>
          <w:rFonts w:cstheme="minorHAnsi"/>
        </w:rPr>
      </w:pPr>
      <w:r w:rsidRPr="00133371">
        <w:rPr>
          <w:rFonts w:cstheme="minorHAnsi"/>
        </w:rPr>
        <w:t>Work effectively with individuals in other agencies to meet patients need</w:t>
      </w:r>
    </w:p>
    <w:p w14:paraId="7908F472" w14:textId="77777777" w:rsidR="00BE3319" w:rsidRPr="00133371" w:rsidRDefault="00BE3319" w:rsidP="000607CA">
      <w:pPr>
        <w:pStyle w:val="ListParagraph"/>
        <w:numPr>
          <w:ilvl w:val="0"/>
          <w:numId w:val="4"/>
        </w:numPr>
        <w:jc w:val="both"/>
        <w:rPr>
          <w:rFonts w:cstheme="minorHAnsi"/>
        </w:rPr>
      </w:pPr>
      <w:r w:rsidRPr="00133371">
        <w:rPr>
          <w:rFonts w:cstheme="minorHAnsi"/>
        </w:rPr>
        <w:t>Effectively manage own time, workload, and resources</w:t>
      </w:r>
    </w:p>
    <w:p w14:paraId="3C677AC5" w14:textId="1CFDA69E" w:rsidR="00BE3319" w:rsidRPr="00133371" w:rsidRDefault="00BE3319" w:rsidP="009B0DE0">
      <w:pPr>
        <w:widowControl w:val="0"/>
        <w:tabs>
          <w:tab w:val="left" w:pos="818"/>
          <w:tab w:val="left" w:pos="820"/>
        </w:tabs>
        <w:autoSpaceDE w:val="0"/>
        <w:autoSpaceDN w:val="0"/>
        <w:spacing w:before="1" w:after="0" w:line="240" w:lineRule="auto"/>
        <w:ind w:right="875"/>
        <w:jc w:val="both"/>
        <w:rPr>
          <w:rFonts w:cstheme="minorHAnsi"/>
          <w:highlight w:val="green"/>
        </w:rPr>
        <w:sectPr w:rsidR="00BE3319" w:rsidRPr="00133371" w:rsidSect="0029678D">
          <w:pgSz w:w="11910" w:h="16840"/>
          <w:pgMar w:top="1340" w:right="560" w:bottom="1320" w:left="1340" w:header="462" w:footer="1137" w:gutter="0"/>
          <w:cols w:space="720"/>
        </w:sectPr>
      </w:pPr>
    </w:p>
    <w:p w14:paraId="453E805E" w14:textId="77777777" w:rsidR="007823F1" w:rsidRPr="00133371" w:rsidRDefault="007823F1" w:rsidP="000607CA">
      <w:pPr>
        <w:jc w:val="both"/>
        <w:rPr>
          <w:rFonts w:cstheme="minorHAnsi"/>
          <w:b/>
          <w:bCs/>
        </w:rPr>
      </w:pPr>
      <w:r w:rsidRPr="00133371">
        <w:rPr>
          <w:rFonts w:cstheme="minorHAnsi"/>
          <w:b/>
          <w:bCs/>
        </w:rPr>
        <w:lastRenderedPageBreak/>
        <w:t>Confidentiality:</w:t>
      </w:r>
    </w:p>
    <w:p w14:paraId="28124002" w14:textId="1CD20B06" w:rsidR="007823F1" w:rsidRPr="00133371" w:rsidRDefault="007823F1" w:rsidP="000607CA">
      <w:pPr>
        <w:pStyle w:val="BodyText"/>
        <w:ind w:left="100" w:right="875"/>
        <w:jc w:val="both"/>
        <w:rPr>
          <w:rFonts w:cstheme="minorHAnsi"/>
        </w:rPr>
      </w:pPr>
      <w:r w:rsidRPr="00133371">
        <w:rPr>
          <w:rFonts w:cstheme="minorHAnsi"/>
        </w:rPr>
        <w:t>In</w:t>
      </w:r>
      <w:r w:rsidRPr="00133371">
        <w:rPr>
          <w:rFonts w:cstheme="minorHAnsi"/>
          <w:spacing w:val="-11"/>
        </w:rPr>
        <w:t xml:space="preserve"> </w:t>
      </w:r>
      <w:r w:rsidRPr="00133371">
        <w:rPr>
          <w:rFonts w:cstheme="minorHAnsi"/>
        </w:rPr>
        <w:t>line</w:t>
      </w:r>
      <w:r w:rsidRPr="00133371">
        <w:rPr>
          <w:rFonts w:cstheme="minorHAnsi"/>
          <w:spacing w:val="-12"/>
        </w:rPr>
        <w:t xml:space="preserve"> </w:t>
      </w:r>
      <w:r w:rsidRPr="00133371">
        <w:rPr>
          <w:rFonts w:cstheme="minorHAnsi"/>
        </w:rPr>
        <w:t>with</w:t>
      </w:r>
      <w:r w:rsidRPr="00133371">
        <w:rPr>
          <w:rFonts w:cstheme="minorHAnsi"/>
          <w:spacing w:val="-14"/>
        </w:rPr>
        <w:t xml:space="preserve"> </w:t>
      </w:r>
      <w:r w:rsidRPr="00133371">
        <w:rPr>
          <w:rFonts w:cstheme="minorHAnsi"/>
        </w:rPr>
        <w:t>the</w:t>
      </w:r>
      <w:r w:rsidRPr="00133371">
        <w:rPr>
          <w:rFonts w:cstheme="minorHAnsi"/>
          <w:spacing w:val="-14"/>
        </w:rPr>
        <w:t xml:space="preserve"> </w:t>
      </w:r>
      <w:r w:rsidRPr="00133371">
        <w:rPr>
          <w:rFonts w:cstheme="minorHAnsi"/>
        </w:rPr>
        <w:t>common</w:t>
      </w:r>
      <w:r w:rsidRPr="00133371">
        <w:rPr>
          <w:rFonts w:cstheme="minorHAnsi"/>
          <w:spacing w:val="-14"/>
        </w:rPr>
        <w:t xml:space="preserve"> </w:t>
      </w:r>
      <w:r w:rsidRPr="00133371">
        <w:rPr>
          <w:rFonts w:cstheme="minorHAnsi"/>
        </w:rPr>
        <w:t>law</w:t>
      </w:r>
      <w:r w:rsidRPr="00133371">
        <w:rPr>
          <w:rFonts w:cstheme="minorHAnsi"/>
          <w:spacing w:val="-12"/>
        </w:rPr>
        <w:t xml:space="preserve"> </w:t>
      </w:r>
      <w:r w:rsidRPr="00133371">
        <w:rPr>
          <w:rFonts w:cstheme="minorHAnsi"/>
        </w:rPr>
        <w:t>duty</w:t>
      </w:r>
      <w:r w:rsidRPr="00133371">
        <w:rPr>
          <w:rFonts w:cstheme="minorHAnsi"/>
          <w:spacing w:val="-13"/>
        </w:rPr>
        <w:t xml:space="preserve"> </w:t>
      </w:r>
      <w:r w:rsidRPr="00133371">
        <w:rPr>
          <w:rFonts w:cstheme="minorHAnsi"/>
        </w:rPr>
        <w:t>of</w:t>
      </w:r>
      <w:r w:rsidRPr="00133371">
        <w:rPr>
          <w:rFonts w:cstheme="minorHAnsi"/>
          <w:spacing w:val="-13"/>
        </w:rPr>
        <w:t xml:space="preserve"> </w:t>
      </w:r>
      <w:r w:rsidRPr="00133371">
        <w:rPr>
          <w:rFonts w:cstheme="minorHAnsi"/>
        </w:rPr>
        <w:t>confidence</w:t>
      </w:r>
      <w:r w:rsidRPr="00133371">
        <w:rPr>
          <w:rFonts w:cstheme="minorHAnsi"/>
          <w:spacing w:val="-14"/>
        </w:rPr>
        <w:t xml:space="preserve"> </w:t>
      </w:r>
      <w:r w:rsidRPr="00133371">
        <w:rPr>
          <w:rFonts w:cstheme="minorHAnsi"/>
        </w:rPr>
        <w:t>(confidentiality),</w:t>
      </w:r>
      <w:r w:rsidRPr="00133371">
        <w:rPr>
          <w:rFonts w:cstheme="minorHAnsi"/>
          <w:spacing w:val="-12"/>
        </w:rPr>
        <w:t xml:space="preserve"> </w:t>
      </w:r>
      <w:r w:rsidRPr="00133371">
        <w:rPr>
          <w:rFonts w:cstheme="minorHAnsi"/>
        </w:rPr>
        <w:t>staff</w:t>
      </w:r>
      <w:r w:rsidRPr="00133371">
        <w:rPr>
          <w:rFonts w:cstheme="minorHAnsi"/>
          <w:spacing w:val="-12"/>
        </w:rPr>
        <w:t xml:space="preserve"> </w:t>
      </w:r>
      <w:r w:rsidRPr="00133371">
        <w:rPr>
          <w:rFonts w:cstheme="minorHAnsi"/>
        </w:rPr>
        <w:t>must</w:t>
      </w:r>
      <w:r w:rsidRPr="00133371">
        <w:rPr>
          <w:rFonts w:cstheme="minorHAnsi"/>
          <w:spacing w:val="-10"/>
        </w:rPr>
        <w:t xml:space="preserve"> </w:t>
      </w:r>
      <w:proofErr w:type="gramStart"/>
      <w:r w:rsidRPr="00133371">
        <w:rPr>
          <w:rFonts w:cstheme="minorHAnsi"/>
        </w:rPr>
        <w:t>at</w:t>
      </w:r>
      <w:r w:rsidRPr="00133371">
        <w:rPr>
          <w:rFonts w:cstheme="minorHAnsi"/>
          <w:spacing w:val="-10"/>
        </w:rPr>
        <w:t xml:space="preserve"> </w:t>
      </w:r>
      <w:r w:rsidRPr="00133371">
        <w:rPr>
          <w:rFonts w:cstheme="minorHAnsi"/>
        </w:rPr>
        <w:t>all</w:t>
      </w:r>
      <w:r w:rsidRPr="00133371">
        <w:rPr>
          <w:rFonts w:cstheme="minorHAnsi"/>
          <w:spacing w:val="-12"/>
        </w:rPr>
        <w:t xml:space="preserve"> </w:t>
      </w:r>
      <w:r w:rsidRPr="00133371">
        <w:rPr>
          <w:rFonts w:cstheme="minorHAnsi"/>
        </w:rPr>
        <w:t>times</w:t>
      </w:r>
      <w:proofErr w:type="gramEnd"/>
      <w:r w:rsidRPr="00133371">
        <w:rPr>
          <w:rFonts w:cstheme="minorHAnsi"/>
          <w:spacing w:val="-13"/>
        </w:rPr>
        <w:t xml:space="preserve"> </w:t>
      </w:r>
      <w:r w:rsidRPr="00133371">
        <w:rPr>
          <w:rFonts w:cstheme="minorHAnsi"/>
        </w:rPr>
        <w:t>maintain confidentiality</w:t>
      </w:r>
      <w:r w:rsidRPr="00133371">
        <w:rPr>
          <w:rFonts w:cstheme="minorHAnsi"/>
          <w:spacing w:val="-11"/>
        </w:rPr>
        <w:t xml:space="preserve"> </w:t>
      </w:r>
      <w:r w:rsidRPr="00133371">
        <w:rPr>
          <w:rFonts w:cstheme="minorHAnsi"/>
        </w:rPr>
        <w:t>on</w:t>
      </w:r>
      <w:r w:rsidRPr="00133371">
        <w:rPr>
          <w:rFonts w:cstheme="minorHAnsi"/>
          <w:spacing w:val="-14"/>
        </w:rPr>
        <w:t xml:space="preserve"> </w:t>
      </w:r>
      <w:r w:rsidRPr="00133371">
        <w:rPr>
          <w:rFonts w:cstheme="minorHAnsi"/>
        </w:rPr>
        <w:t>information</w:t>
      </w:r>
      <w:r w:rsidRPr="00133371">
        <w:rPr>
          <w:rFonts w:cstheme="minorHAnsi"/>
          <w:spacing w:val="-12"/>
        </w:rPr>
        <w:t xml:space="preserve"> </w:t>
      </w:r>
      <w:r w:rsidRPr="00133371">
        <w:rPr>
          <w:rFonts w:cstheme="minorHAnsi"/>
        </w:rPr>
        <w:t>gained</w:t>
      </w:r>
      <w:r w:rsidRPr="00133371">
        <w:rPr>
          <w:rFonts w:cstheme="minorHAnsi"/>
          <w:spacing w:val="-14"/>
        </w:rPr>
        <w:t xml:space="preserve"> </w:t>
      </w:r>
      <w:r w:rsidRPr="00133371">
        <w:rPr>
          <w:rFonts w:cstheme="minorHAnsi"/>
        </w:rPr>
        <w:t>in</w:t>
      </w:r>
      <w:r w:rsidRPr="00133371">
        <w:rPr>
          <w:rFonts w:cstheme="minorHAnsi"/>
          <w:spacing w:val="-14"/>
        </w:rPr>
        <w:t xml:space="preserve"> </w:t>
      </w:r>
      <w:r w:rsidRPr="00133371">
        <w:rPr>
          <w:rFonts w:cstheme="minorHAnsi"/>
        </w:rPr>
        <w:t>the</w:t>
      </w:r>
      <w:r w:rsidRPr="00133371">
        <w:rPr>
          <w:rFonts w:cstheme="minorHAnsi"/>
          <w:spacing w:val="-14"/>
        </w:rPr>
        <w:t xml:space="preserve"> </w:t>
      </w:r>
      <w:r w:rsidRPr="00133371">
        <w:rPr>
          <w:rFonts w:cstheme="minorHAnsi"/>
        </w:rPr>
        <w:t>course</w:t>
      </w:r>
      <w:r w:rsidRPr="00133371">
        <w:rPr>
          <w:rFonts w:cstheme="minorHAnsi"/>
          <w:spacing w:val="-16"/>
        </w:rPr>
        <w:t xml:space="preserve"> </w:t>
      </w:r>
      <w:r w:rsidRPr="00133371">
        <w:rPr>
          <w:rFonts w:cstheme="minorHAnsi"/>
        </w:rPr>
        <w:t>of</w:t>
      </w:r>
      <w:r w:rsidRPr="00133371">
        <w:rPr>
          <w:rFonts w:cstheme="minorHAnsi"/>
          <w:spacing w:val="-12"/>
        </w:rPr>
        <w:t xml:space="preserve"> </w:t>
      </w:r>
      <w:r w:rsidRPr="00133371">
        <w:rPr>
          <w:rFonts w:cstheme="minorHAnsi"/>
        </w:rPr>
        <w:t>their</w:t>
      </w:r>
      <w:r w:rsidRPr="00133371">
        <w:rPr>
          <w:rFonts w:cstheme="minorHAnsi"/>
          <w:spacing w:val="-12"/>
        </w:rPr>
        <w:t xml:space="preserve"> </w:t>
      </w:r>
      <w:r w:rsidRPr="00133371">
        <w:rPr>
          <w:rFonts w:cstheme="minorHAnsi"/>
        </w:rPr>
        <w:t>duties.</w:t>
      </w:r>
      <w:r w:rsidRPr="00133371">
        <w:rPr>
          <w:rFonts w:cstheme="minorHAnsi"/>
          <w:spacing w:val="-12"/>
        </w:rPr>
        <w:t xml:space="preserve"> </w:t>
      </w:r>
      <w:r w:rsidRPr="00133371">
        <w:rPr>
          <w:rFonts w:cstheme="minorHAnsi"/>
        </w:rPr>
        <w:t>This</w:t>
      </w:r>
      <w:r w:rsidRPr="00133371">
        <w:rPr>
          <w:rFonts w:cstheme="minorHAnsi"/>
          <w:spacing w:val="-13"/>
        </w:rPr>
        <w:t xml:space="preserve"> </w:t>
      </w:r>
      <w:r w:rsidRPr="00133371">
        <w:rPr>
          <w:rFonts w:cstheme="minorHAnsi"/>
        </w:rPr>
        <w:t>may</w:t>
      </w:r>
      <w:r w:rsidRPr="00133371">
        <w:rPr>
          <w:rFonts w:cstheme="minorHAnsi"/>
          <w:spacing w:val="-16"/>
        </w:rPr>
        <w:t xml:space="preserve"> </w:t>
      </w:r>
      <w:r w:rsidRPr="00133371">
        <w:rPr>
          <w:rFonts w:cstheme="minorHAnsi"/>
        </w:rPr>
        <w:t>well</w:t>
      </w:r>
      <w:r w:rsidRPr="00133371">
        <w:rPr>
          <w:rFonts w:cstheme="minorHAnsi"/>
          <w:spacing w:val="-11"/>
        </w:rPr>
        <w:t xml:space="preserve"> </w:t>
      </w:r>
      <w:r w:rsidRPr="00133371">
        <w:rPr>
          <w:rFonts w:cstheme="minorHAnsi"/>
        </w:rPr>
        <w:t>include</w:t>
      </w:r>
      <w:r w:rsidRPr="00133371">
        <w:rPr>
          <w:rFonts w:cstheme="minorHAnsi"/>
          <w:spacing w:val="-11"/>
        </w:rPr>
        <w:t xml:space="preserve"> </w:t>
      </w:r>
      <w:r w:rsidRPr="00133371">
        <w:rPr>
          <w:rFonts w:cstheme="minorHAnsi"/>
        </w:rPr>
        <w:t>access to personal confidential data relating to service users and Trust staff. Staff should be aware that their activity in dealing with personal confidential data can be monitored and recorded. This includes both digital access and physical access.</w:t>
      </w:r>
    </w:p>
    <w:p w14:paraId="6F60FEC2" w14:textId="77777777" w:rsidR="00600425" w:rsidRPr="00133371" w:rsidRDefault="00600425" w:rsidP="000607CA">
      <w:pPr>
        <w:pStyle w:val="BodyText"/>
        <w:ind w:left="100" w:right="875"/>
        <w:jc w:val="both"/>
        <w:rPr>
          <w:rFonts w:cstheme="minorHAnsi"/>
        </w:rPr>
      </w:pPr>
    </w:p>
    <w:p w14:paraId="4EDBA099" w14:textId="77777777" w:rsidR="00600425" w:rsidRPr="00133371" w:rsidRDefault="00600425" w:rsidP="000607CA">
      <w:pPr>
        <w:pStyle w:val="NormalWeb"/>
        <w:spacing w:line="276" w:lineRule="auto"/>
        <w:rPr>
          <w:rFonts w:asciiTheme="minorHAnsi" w:hAnsiTheme="minorHAnsi" w:cstheme="minorHAnsi"/>
          <w:b/>
          <w:bCs/>
          <w:color w:val="000000"/>
          <w:sz w:val="22"/>
          <w:szCs w:val="22"/>
        </w:rPr>
      </w:pPr>
      <w:r w:rsidRPr="00133371">
        <w:rPr>
          <w:rFonts w:asciiTheme="minorHAnsi" w:hAnsiTheme="minorHAnsi" w:cstheme="minorHAnsi"/>
          <w:b/>
          <w:bCs/>
          <w:color w:val="000000"/>
          <w:sz w:val="22"/>
          <w:szCs w:val="22"/>
        </w:rPr>
        <w:t>Information Governance</w:t>
      </w:r>
    </w:p>
    <w:p w14:paraId="5AACDC41" w14:textId="77777777" w:rsidR="00600425" w:rsidRPr="00133371" w:rsidRDefault="00600425" w:rsidP="000607CA">
      <w:pPr>
        <w:pStyle w:val="NormalWeb"/>
        <w:spacing w:line="276" w:lineRule="auto"/>
        <w:rPr>
          <w:rFonts w:asciiTheme="minorHAnsi" w:hAnsiTheme="minorHAnsi" w:cstheme="minorHAnsi"/>
          <w:color w:val="000000"/>
          <w:sz w:val="22"/>
          <w:szCs w:val="22"/>
        </w:rPr>
      </w:pPr>
      <w:r w:rsidRPr="00133371">
        <w:rPr>
          <w:rFonts w:asciiTheme="minorHAnsi" w:hAnsiTheme="minorHAnsi" w:cstheme="minorHAnsi"/>
          <w:color w:val="000000"/>
          <w:sz w:val="22"/>
          <w:szCs w:val="22"/>
        </w:rPr>
        <w:t>All staff have a personal responsibility to ensure that person identifiable, confidential or special category information is processed in line with the EU General Data Protection Regulation (GDPR) and the Data Protection Act 2018 (DPA18), the Records Management Code of Practice for Health and Social Care 2016 and the Confidentiality: NHS Code of Practice.</w:t>
      </w:r>
    </w:p>
    <w:p w14:paraId="348A9F2D" w14:textId="77777777" w:rsidR="00600425" w:rsidRPr="00133371" w:rsidRDefault="00600425" w:rsidP="000607CA">
      <w:pPr>
        <w:pStyle w:val="NormalWeb"/>
        <w:spacing w:line="276" w:lineRule="auto"/>
        <w:rPr>
          <w:rFonts w:asciiTheme="minorHAnsi" w:hAnsiTheme="minorHAnsi" w:cstheme="minorHAnsi"/>
          <w:color w:val="000000"/>
          <w:sz w:val="22"/>
          <w:szCs w:val="22"/>
        </w:rPr>
      </w:pPr>
      <w:r w:rsidRPr="00133371">
        <w:rPr>
          <w:rFonts w:asciiTheme="minorHAnsi" w:hAnsiTheme="minorHAnsi" w:cstheme="minorHAnsi"/>
          <w:color w:val="000000"/>
          <w:sz w:val="22"/>
          <w:szCs w:val="22"/>
        </w:rPr>
        <w:t>All staff should be aware of the requirements of the Freedom of Information Act 2000 and the Trust’s procedures for dealing with requests for information in a timely manner.</w:t>
      </w:r>
    </w:p>
    <w:p w14:paraId="45095AF6" w14:textId="77777777" w:rsidR="00600425" w:rsidRPr="00133371" w:rsidRDefault="00600425" w:rsidP="000607CA">
      <w:pPr>
        <w:pStyle w:val="NormalWeb"/>
        <w:spacing w:line="276" w:lineRule="auto"/>
        <w:rPr>
          <w:rFonts w:asciiTheme="minorHAnsi" w:hAnsiTheme="minorHAnsi" w:cstheme="minorHAnsi"/>
          <w:b/>
          <w:bCs/>
          <w:color w:val="000000"/>
          <w:sz w:val="22"/>
          <w:szCs w:val="22"/>
        </w:rPr>
      </w:pPr>
      <w:r w:rsidRPr="00133371">
        <w:rPr>
          <w:rFonts w:asciiTheme="minorHAnsi" w:hAnsiTheme="minorHAnsi" w:cstheme="minorHAnsi"/>
          <w:b/>
          <w:bCs/>
          <w:color w:val="000000"/>
          <w:sz w:val="22"/>
          <w:szCs w:val="22"/>
        </w:rPr>
        <w:t>Access to Health Records</w:t>
      </w:r>
    </w:p>
    <w:p w14:paraId="12F37280" w14:textId="567DB4D3" w:rsidR="00600425" w:rsidRPr="00133371" w:rsidRDefault="00600425" w:rsidP="000607CA">
      <w:pPr>
        <w:pStyle w:val="NormalWeb"/>
        <w:spacing w:line="276" w:lineRule="auto"/>
        <w:rPr>
          <w:rFonts w:asciiTheme="minorHAnsi" w:hAnsiTheme="minorHAnsi" w:cstheme="minorHAnsi"/>
          <w:color w:val="000000"/>
          <w:sz w:val="22"/>
          <w:szCs w:val="22"/>
        </w:rPr>
      </w:pPr>
      <w:r w:rsidRPr="00133371">
        <w:rPr>
          <w:rFonts w:asciiTheme="minorHAnsi" w:hAnsiTheme="minorHAnsi" w:cstheme="minorHAnsi"/>
          <w:color w:val="000000"/>
          <w:sz w:val="22"/>
          <w:szCs w:val="22"/>
        </w:rPr>
        <w:t>Al</w:t>
      </w:r>
      <w:r w:rsidR="00AD33A2" w:rsidRPr="00133371">
        <w:rPr>
          <w:rFonts w:asciiTheme="minorHAnsi" w:hAnsiTheme="minorHAnsi" w:cstheme="minorHAnsi"/>
          <w:color w:val="000000"/>
          <w:sz w:val="22"/>
          <w:szCs w:val="22"/>
        </w:rPr>
        <w:t xml:space="preserve">l </w:t>
      </w:r>
      <w:r w:rsidRPr="00133371">
        <w:rPr>
          <w:rFonts w:asciiTheme="minorHAnsi" w:hAnsiTheme="minorHAnsi" w:cstheme="minorHAnsi"/>
          <w:color w:val="000000"/>
          <w:sz w:val="22"/>
          <w:szCs w:val="22"/>
        </w:rPr>
        <w:t xml:space="preserve">Staff should be aware that patients’ records throughout </w:t>
      </w:r>
      <w:r w:rsidR="0060158B" w:rsidRPr="00133371">
        <w:rPr>
          <w:rFonts w:asciiTheme="minorHAnsi" w:hAnsiTheme="minorHAnsi" w:cstheme="minorHAnsi"/>
          <w:color w:val="000000"/>
          <w:sz w:val="22"/>
          <w:szCs w:val="22"/>
        </w:rPr>
        <w:t>Kingfisher PCN</w:t>
      </w:r>
      <w:r w:rsidR="009C531C" w:rsidRPr="00133371">
        <w:rPr>
          <w:rFonts w:asciiTheme="minorHAnsi" w:hAnsiTheme="minorHAnsi" w:cstheme="minorHAnsi"/>
          <w:color w:val="000000"/>
          <w:sz w:val="22"/>
          <w:szCs w:val="22"/>
        </w:rPr>
        <w:t xml:space="preserve">, </w:t>
      </w:r>
      <w:r w:rsidRPr="00133371">
        <w:rPr>
          <w:rFonts w:asciiTheme="minorHAnsi" w:hAnsiTheme="minorHAnsi" w:cstheme="minorHAnsi"/>
          <w:color w:val="000000"/>
          <w:sz w:val="22"/>
          <w:szCs w:val="22"/>
        </w:rPr>
        <w:t xml:space="preserve">will be subject to regular audit. In addition, all health professionals are advised to compile records on the assumption that they will be accessible to patients in line with the EU General Data Protection Regulation (GDPR) and the Data Protection Act 2018 (DPA18). All staff who access patients’ records have a responsibility to ensure that these are </w:t>
      </w:r>
      <w:proofErr w:type="gramStart"/>
      <w:r w:rsidRPr="00133371">
        <w:rPr>
          <w:rFonts w:asciiTheme="minorHAnsi" w:hAnsiTheme="minorHAnsi" w:cstheme="minorHAnsi"/>
          <w:color w:val="000000"/>
          <w:sz w:val="22"/>
          <w:szCs w:val="22"/>
        </w:rPr>
        <w:t>maintained</w:t>
      </w:r>
      <w:proofErr w:type="gramEnd"/>
      <w:r w:rsidRPr="00133371">
        <w:rPr>
          <w:rFonts w:asciiTheme="minorHAnsi" w:hAnsiTheme="minorHAnsi" w:cstheme="minorHAnsi"/>
          <w:color w:val="000000"/>
          <w:sz w:val="22"/>
          <w:szCs w:val="22"/>
        </w:rPr>
        <w:t xml:space="preserve"> and that confidentiality is protected in line with </w:t>
      </w:r>
      <w:r w:rsidR="009C531C" w:rsidRPr="00133371">
        <w:rPr>
          <w:rFonts w:asciiTheme="minorHAnsi" w:hAnsiTheme="minorHAnsi" w:cstheme="minorHAnsi"/>
          <w:color w:val="000000"/>
          <w:sz w:val="22"/>
          <w:szCs w:val="22"/>
        </w:rPr>
        <w:t>Kingfisher PCN</w:t>
      </w:r>
      <w:r w:rsidRPr="00133371">
        <w:rPr>
          <w:rFonts w:asciiTheme="minorHAnsi" w:hAnsiTheme="minorHAnsi" w:cstheme="minorHAnsi"/>
          <w:color w:val="000000"/>
          <w:sz w:val="22"/>
          <w:szCs w:val="22"/>
        </w:rPr>
        <w:t xml:space="preserve"> Policy.</w:t>
      </w:r>
    </w:p>
    <w:p w14:paraId="207C57E4" w14:textId="77777777" w:rsidR="00600425" w:rsidRPr="00133371" w:rsidRDefault="00600425" w:rsidP="000607CA">
      <w:pPr>
        <w:pStyle w:val="NormalWeb"/>
        <w:spacing w:line="276" w:lineRule="auto"/>
        <w:rPr>
          <w:rFonts w:asciiTheme="minorHAnsi" w:hAnsiTheme="minorHAnsi" w:cstheme="minorHAnsi"/>
          <w:b/>
          <w:bCs/>
          <w:color w:val="000000"/>
          <w:sz w:val="22"/>
          <w:szCs w:val="22"/>
        </w:rPr>
      </w:pPr>
      <w:r w:rsidRPr="00133371">
        <w:rPr>
          <w:rFonts w:asciiTheme="minorHAnsi" w:hAnsiTheme="minorHAnsi" w:cstheme="minorHAnsi"/>
          <w:b/>
          <w:bCs/>
          <w:color w:val="000000"/>
          <w:sz w:val="22"/>
          <w:szCs w:val="22"/>
        </w:rPr>
        <w:t>Smoke Free Policy</w:t>
      </w:r>
    </w:p>
    <w:p w14:paraId="44A42CC1" w14:textId="5D228CA9" w:rsidR="00600425" w:rsidRPr="00133371" w:rsidRDefault="00600425" w:rsidP="000607CA">
      <w:pPr>
        <w:pStyle w:val="NormalWeb"/>
        <w:spacing w:line="276" w:lineRule="auto"/>
        <w:rPr>
          <w:rFonts w:asciiTheme="minorHAnsi" w:hAnsiTheme="minorHAnsi" w:cstheme="minorHAnsi"/>
          <w:color w:val="000000"/>
          <w:sz w:val="22"/>
          <w:szCs w:val="22"/>
        </w:rPr>
      </w:pPr>
      <w:r w:rsidRPr="00133371">
        <w:rPr>
          <w:rFonts w:asciiTheme="minorHAnsi" w:hAnsiTheme="minorHAnsi" w:cstheme="minorHAnsi"/>
          <w:color w:val="000000"/>
          <w:sz w:val="22"/>
          <w:szCs w:val="22"/>
        </w:rPr>
        <w:t>All buildings and grounds are smoke free. There is no provision of ‘smoking rooms’ inside buildings.</w:t>
      </w:r>
    </w:p>
    <w:p w14:paraId="5F2350AE" w14:textId="77777777" w:rsidR="007823F1" w:rsidRPr="00133371" w:rsidRDefault="007823F1" w:rsidP="000607CA">
      <w:pPr>
        <w:pStyle w:val="BodyText"/>
        <w:ind w:left="100" w:right="875"/>
        <w:jc w:val="both"/>
        <w:rPr>
          <w:rFonts w:cstheme="minorHAnsi"/>
        </w:rPr>
      </w:pPr>
    </w:p>
    <w:p w14:paraId="5F2E552E" w14:textId="77777777" w:rsidR="007823F1" w:rsidRPr="00133371" w:rsidRDefault="007823F1" w:rsidP="000607CA">
      <w:pPr>
        <w:jc w:val="both"/>
        <w:rPr>
          <w:rFonts w:cstheme="minorHAnsi"/>
          <w:b/>
          <w:bCs/>
        </w:rPr>
      </w:pPr>
      <w:r w:rsidRPr="00133371">
        <w:rPr>
          <w:rFonts w:cstheme="minorHAnsi"/>
          <w:b/>
          <w:bCs/>
        </w:rPr>
        <w:t>Equality and diversity:</w:t>
      </w:r>
    </w:p>
    <w:p w14:paraId="0F86B85B" w14:textId="77777777" w:rsidR="007823F1" w:rsidRPr="00133371" w:rsidRDefault="007823F1" w:rsidP="000607CA">
      <w:pPr>
        <w:pStyle w:val="BodyText"/>
        <w:ind w:right="876"/>
        <w:jc w:val="both"/>
        <w:rPr>
          <w:rFonts w:cstheme="minorHAnsi"/>
        </w:rPr>
      </w:pPr>
      <w:r w:rsidRPr="00133371">
        <w:rPr>
          <w:rFonts w:cstheme="minorHAnsi"/>
        </w:rPr>
        <w:t>The</w:t>
      </w:r>
      <w:r w:rsidRPr="00133371">
        <w:rPr>
          <w:rFonts w:cstheme="minorHAnsi"/>
          <w:spacing w:val="-4"/>
        </w:rPr>
        <w:t xml:space="preserve"> </w:t>
      </w:r>
      <w:r w:rsidRPr="00133371">
        <w:rPr>
          <w:rFonts w:cstheme="minorHAnsi"/>
        </w:rPr>
        <w:t>Trust</w:t>
      </w:r>
      <w:r w:rsidRPr="00133371">
        <w:rPr>
          <w:rFonts w:cstheme="minorHAnsi"/>
          <w:spacing w:val="-5"/>
        </w:rPr>
        <w:t xml:space="preserve"> </w:t>
      </w:r>
      <w:r w:rsidRPr="00133371">
        <w:rPr>
          <w:rFonts w:cstheme="minorHAnsi"/>
        </w:rPr>
        <w:t>recognises</w:t>
      </w:r>
      <w:r w:rsidRPr="00133371">
        <w:rPr>
          <w:rFonts w:cstheme="minorHAnsi"/>
          <w:spacing w:val="-6"/>
        </w:rPr>
        <w:t xml:space="preserve"> </w:t>
      </w:r>
      <w:r w:rsidRPr="00133371">
        <w:rPr>
          <w:rFonts w:cstheme="minorHAnsi"/>
        </w:rPr>
        <w:t>the</w:t>
      </w:r>
      <w:r w:rsidRPr="00133371">
        <w:rPr>
          <w:rFonts w:cstheme="minorHAnsi"/>
          <w:spacing w:val="-7"/>
        </w:rPr>
        <w:t xml:space="preserve"> </w:t>
      </w:r>
      <w:r w:rsidRPr="00133371">
        <w:rPr>
          <w:rFonts w:cstheme="minorHAnsi"/>
        </w:rPr>
        <w:t>diversity</w:t>
      </w:r>
      <w:r w:rsidRPr="00133371">
        <w:rPr>
          <w:rFonts w:cstheme="minorHAnsi"/>
          <w:spacing w:val="-4"/>
        </w:rPr>
        <w:t xml:space="preserve"> </w:t>
      </w:r>
      <w:r w:rsidRPr="00133371">
        <w:rPr>
          <w:rFonts w:cstheme="minorHAnsi"/>
        </w:rPr>
        <w:t>of</w:t>
      </w:r>
      <w:r w:rsidRPr="00133371">
        <w:rPr>
          <w:rFonts w:cstheme="minorHAnsi"/>
          <w:spacing w:val="-5"/>
        </w:rPr>
        <w:t xml:space="preserve"> </w:t>
      </w:r>
      <w:r w:rsidRPr="00133371">
        <w:rPr>
          <w:rFonts w:cstheme="minorHAnsi"/>
        </w:rPr>
        <w:t>its</w:t>
      </w:r>
      <w:r w:rsidRPr="00133371">
        <w:rPr>
          <w:rFonts w:cstheme="minorHAnsi"/>
          <w:spacing w:val="-6"/>
        </w:rPr>
        <w:t xml:space="preserve"> </w:t>
      </w:r>
      <w:r w:rsidRPr="00133371">
        <w:rPr>
          <w:rFonts w:cstheme="minorHAnsi"/>
        </w:rPr>
        <w:t>staff</w:t>
      </w:r>
      <w:r w:rsidRPr="00133371">
        <w:rPr>
          <w:rFonts w:cstheme="minorHAnsi"/>
          <w:spacing w:val="-5"/>
        </w:rPr>
        <w:t xml:space="preserve"> </w:t>
      </w:r>
      <w:r w:rsidRPr="00133371">
        <w:rPr>
          <w:rFonts w:cstheme="minorHAnsi"/>
        </w:rPr>
        <w:t>and</w:t>
      </w:r>
      <w:r w:rsidRPr="00133371">
        <w:rPr>
          <w:rFonts w:cstheme="minorHAnsi"/>
          <w:spacing w:val="-9"/>
        </w:rPr>
        <w:t xml:space="preserve"> </w:t>
      </w:r>
      <w:r w:rsidRPr="00133371">
        <w:rPr>
          <w:rFonts w:cstheme="minorHAnsi"/>
        </w:rPr>
        <w:t>undertakes</w:t>
      </w:r>
      <w:r w:rsidRPr="00133371">
        <w:rPr>
          <w:rFonts w:cstheme="minorHAnsi"/>
          <w:spacing w:val="-8"/>
        </w:rPr>
        <w:t xml:space="preserve"> </w:t>
      </w:r>
      <w:r w:rsidRPr="00133371">
        <w:rPr>
          <w:rFonts w:cstheme="minorHAnsi"/>
        </w:rPr>
        <w:t>to</w:t>
      </w:r>
      <w:r w:rsidRPr="00133371">
        <w:rPr>
          <w:rFonts w:cstheme="minorHAnsi"/>
          <w:spacing w:val="-6"/>
        </w:rPr>
        <w:t xml:space="preserve"> </w:t>
      </w:r>
      <w:r w:rsidRPr="00133371">
        <w:rPr>
          <w:rFonts w:cstheme="minorHAnsi"/>
        </w:rPr>
        <w:t>treat</w:t>
      </w:r>
      <w:r w:rsidRPr="00133371">
        <w:rPr>
          <w:rFonts w:cstheme="minorHAnsi"/>
          <w:spacing w:val="-7"/>
        </w:rPr>
        <w:t xml:space="preserve"> </w:t>
      </w:r>
      <w:r w:rsidRPr="00133371">
        <w:rPr>
          <w:rFonts w:cstheme="minorHAnsi"/>
        </w:rPr>
        <w:t>them</w:t>
      </w:r>
      <w:r w:rsidRPr="00133371">
        <w:rPr>
          <w:rFonts w:cstheme="minorHAnsi"/>
          <w:spacing w:val="-8"/>
        </w:rPr>
        <w:t xml:space="preserve"> </w:t>
      </w:r>
      <w:r w:rsidRPr="00133371">
        <w:rPr>
          <w:rFonts w:cstheme="minorHAnsi"/>
        </w:rPr>
        <w:t>equitably</w:t>
      </w:r>
      <w:r w:rsidRPr="00133371">
        <w:rPr>
          <w:rFonts w:cstheme="minorHAnsi"/>
          <w:spacing w:val="-4"/>
        </w:rPr>
        <w:t xml:space="preserve"> </w:t>
      </w:r>
      <w:r w:rsidRPr="00133371">
        <w:rPr>
          <w:rFonts w:cstheme="minorHAnsi"/>
        </w:rPr>
        <w:t>and</w:t>
      </w:r>
      <w:r w:rsidRPr="00133371">
        <w:rPr>
          <w:rFonts w:cstheme="minorHAnsi"/>
          <w:spacing w:val="-6"/>
        </w:rPr>
        <w:t xml:space="preserve"> </w:t>
      </w:r>
      <w:proofErr w:type="gramStart"/>
      <w:r w:rsidRPr="00133371">
        <w:rPr>
          <w:rFonts w:cstheme="minorHAnsi"/>
        </w:rPr>
        <w:t xml:space="preserve">fairly </w:t>
      </w:r>
      <w:r w:rsidRPr="00133371">
        <w:rPr>
          <w:rFonts w:cstheme="minorHAnsi"/>
          <w:spacing w:val="-2"/>
        </w:rPr>
        <w:t>irrespective</w:t>
      </w:r>
      <w:proofErr w:type="gramEnd"/>
      <w:r w:rsidRPr="00133371">
        <w:rPr>
          <w:rFonts w:cstheme="minorHAnsi"/>
          <w:spacing w:val="-6"/>
        </w:rPr>
        <w:t xml:space="preserve"> </w:t>
      </w:r>
      <w:r w:rsidRPr="00133371">
        <w:rPr>
          <w:rFonts w:cstheme="minorHAnsi"/>
          <w:spacing w:val="-2"/>
        </w:rPr>
        <w:t>of</w:t>
      </w:r>
      <w:r w:rsidRPr="00133371">
        <w:rPr>
          <w:rFonts w:cstheme="minorHAnsi"/>
          <w:spacing w:val="-3"/>
        </w:rPr>
        <w:t xml:space="preserve"> </w:t>
      </w:r>
      <w:r w:rsidRPr="00133371">
        <w:rPr>
          <w:rFonts w:cstheme="minorHAnsi"/>
          <w:spacing w:val="-2"/>
        </w:rPr>
        <w:t>gender,</w:t>
      </w:r>
      <w:r w:rsidRPr="00133371">
        <w:rPr>
          <w:rFonts w:cstheme="minorHAnsi"/>
          <w:spacing w:val="-3"/>
        </w:rPr>
        <w:t xml:space="preserve"> </w:t>
      </w:r>
      <w:r w:rsidRPr="00133371">
        <w:rPr>
          <w:rFonts w:cstheme="minorHAnsi"/>
          <w:spacing w:val="-2"/>
        </w:rPr>
        <w:t>gender identity,</w:t>
      </w:r>
      <w:r w:rsidRPr="00133371">
        <w:rPr>
          <w:rFonts w:cstheme="minorHAnsi"/>
          <w:spacing w:val="-3"/>
        </w:rPr>
        <w:t xml:space="preserve"> </w:t>
      </w:r>
      <w:r w:rsidRPr="00133371">
        <w:rPr>
          <w:rFonts w:cstheme="minorHAnsi"/>
          <w:spacing w:val="-2"/>
        </w:rPr>
        <w:t>disability,</w:t>
      </w:r>
      <w:r w:rsidRPr="00133371">
        <w:rPr>
          <w:rFonts w:cstheme="minorHAnsi"/>
          <w:spacing w:val="-6"/>
        </w:rPr>
        <w:t xml:space="preserve"> </w:t>
      </w:r>
      <w:r w:rsidRPr="00133371">
        <w:rPr>
          <w:rFonts w:cstheme="minorHAnsi"/>
          <w:spacing w:val="-2"/>
        </w:rPr>
        <w:t>race age,</w:t>
      </w:r>
      <w:r w:rsidRPr="00133371">
        <w:rPr>
          <w:rFonts w:cstheme="minorHAnsi"/>
          <w:spacing w:val="-3"/>
        </w:rPr>
        <w:t xml:space="preserve"> </w:t>
      </w:r>
      <w:r w:rsidRPr="00133371">
        <w:rPr>
          <w:rFonts w:cstheme="minorHAnsi"/>
          <w:spacing w:val="-2"/>
        </w:rPr>
        <w:t>sexual</w:t>
      </w:r>
      <w:r w:rsidRPr="00133371">
        <w:rPr>
          <w:rFonts w:cstheme="minorHAnsi"/>
          <w:spacing w:val="-3"/>
        </w:rPr>
        <w:t xml:space="preserve"> </w:t>
      </w:r>
      <w:r w:rsidRPr="00133371">
        <w:rPr>
          <w:rFonts w:cstheme="minorHAnsi"/>
          <w:spacing w:val="-2"/>
        </w:rPr>
        <w:t>orientation,</w:t>
      </w:r>
      <w:r w:rsidRPr="00133371">
        <w:rPr>
          <w:rFonts w:cstheme="minorHAnsi"/>
          <w:spacing w:val="-3"/>
        </w:rPr>
        <w:t xml:space="preserve"> </w:t>
      </w:r>
      <w:r w:rsidRPr="00133371">
        <w:rPr>
          <w:rFonts w:cstheme="minorHAnsi"/>
          <w:spacing w:val="-2"/>
        </w:rPr>
        <w:t>religion or</w:t>
      </w:r>
      <w:r w:rsidRPr="00133371">
        <w:rPr>
          <w:rFonts w:cstheme="minorHAnsi"/>
          <w:spacing w:val="-5"/>
        </w:rPr>
        <w:t xml:space="preserve"> </w:t>
      </w:r>
      <w:r w:rsidRPr="00133371">
        <w:rPr>
          <w:rFonts w:cstheme="minorHAnsi"/>
          <w:spacing w:val="-2"/>
        </w:rPr>
        <w:t xml:space="preserve">belief. </w:t>
      </w:r>
      <w:r w:rsidRPr="00133371">
        <w:rPr>
          <w:rFonts w:cstheme="minorHAnsi"/>
        </w:rPr>
        <w:t xml:space="preserve">The Trust recognises its duty to </w:t>
      </w:r>
      <w:proofErr w:type="gramStart"/>
      <w:r w:rsidRPr="00133371">
        <w:rPr>
          <w:rFonts w:cstheme="minorHAnsi"/>
        </w:rPr>
        <w:t>each and every</w:t>
      </w:r>
      <w:proofErr w:type="gramEnd"/>
      <w:r w:rsidRPr="00133371">
        <w:rPr>
          <w:rFonts w:cstheme="minorHAnsi"/>
        </w:rPr>
        <w:t xml:space="preserve"> individual employee and will respect their human rights’; the Trust also expects that its employees will treat other staff, patients and members of the public with dignity and respect.</w:t>
      </w:r>
    </w:p>
    <w:p w14:paraId="7C932843" w14:textId="7283C34D" w:rsidR="007823F1" w:rsidRPr="00133371" w:rsidRDefault="007823F1" w:rsidP="000607CA">
      <w:pPr>
        <w:jc w:val="both"/>
        <w:rPr>
          <w:rFonts w:cstheme="minorHAnsi"/>
          <w:b/>
          <w:bCs/>
        </w:rPr>
      </w:pPr>
    </w:p>
    <w:p w14:paraId="5E713899" w14:textId="77777777" w:rsidR="00F75195" w:rsidRPr="00133371" w:rsidRDefault="00F75195" w:rsidP="000607CA">
      <w:pPr>
        <w:pStyle w:val="NormalWeb"/>
        <w:spacing w:line="276" w:lineRule="auto"/>
        <w:rPr>
          <w:rFonts w:asciiTheme="minorHAnsi" w:hAnsiTheme="minorHAnsi" w:cstheme="minorHAnsi"/>
          <w:b/>
          <w:bCs/>
          <w:sz w:val="22"/>
          <w:szCs w:val="22"/>
        </w:rPr>
      </w:pPr>
      <w:r w:rsidRPr="00133371">
        <w:rPr>
          <w:rFonts w:asciiTheme="minorHAnsi" w:hAnsiTheme="minorHAnsi" w:cstheme="minorHAnsi"/>
          <w:b/>
          <w:bCs/>
          <w:sz w:val="22"/>
          <w:szCs w:val="22"/>
        </w:rPr>
        <w:t>Job Description</w:t>
      </w:r>
    </w:p>
    <w:p w14:paraId="6108BA9F" w14:textId="11BBB496" w:rsidR="007823F1" w:rsidRPr="00133371" w:rsidRDefault="00F75195" w:rsidP="000607CA">
      <w:pPr>
        <w:pStyle w:val="NormalWeb"/>
        <w:spacing w:line="276" w:lineRule="auto"/>
        <w:rPr>
          <w:rFonts w:asciiTheme="minorHAnsi" w:hAnsiTheme="minorHAnsi" w:cstheme="minorHAnsi"/>
          <w:color w:val="000000"/>
          <w:sz w:val="22"/>
          <w:szCs w:val="22"/>
        </w:rPr>
        <w:sectPr w:rsidR="007823F1" w:rsidRPr="00133371" w:rsidSect="0029678D">
          <w:pgSz w:w="11910" w:h="16840"/>
          <w:pgMar w:top="1340" w:right="560" w:bottom="1320" w:left="1340" w:header="462" w:footer="1137" w:gutter="0"/>
          <w:cols w:space="720"/>
        </w:sectPr>
      </w:pPr>
      <w:r w:rsidRPr="00133371">
        <w:rPr>
          <w:rFonts w:asciiTheme="minorHAnsi" w:hAnsiTheme="minorHAnsi" w:cstheme="minorHAnsi"/>
          <w:color w:val="000000"/>
          <w:sz w:val="22"/>
          <w:szCs w:val="22"/>
        </w:rPr>
        <w:t>This job description is not intended to be an exhaustive list of duties but to give a guide to the objectives and responsibilities of the post. It will be reviewed in line with any organisational change and annually as part of the appraisal process.</w:t>
      </w:r>
    </w:p>
    <w:p w14:paraId="2770FB13" w14:textId="04C901BE" w:rsidR="003122B3" w:rsidRPr="00133371" w:rsidRDefault="003122B3" w:rsidP="004E0BAB">
      <w:pPr>
        <w:jc w:val="both"/>
        <w:rPr>
          <w:rFonts w:eastAsiaTheme="majorEastAsia" w:cstheme="minorHAnsi"/>
        </w:rPr>
      </w:pPr>
    </w:p>
    <w:p w14:paraId="08BEA4D4" w14:textId="480FF684" w:rsidR="000F0D8C" w:rsidRPr="00133371" w:rsidRDefault="000F0D8C" w:rsidP="00811965">
      <w:pPr>
        <w:jc w:val="center"/>
        <w:rPr>
          <w:rFonts w:cstheme="minorHAnsi"/>
          <w:b/>
          <w:bCs/>
        </w:rPr>
      </w:pPr>
      <w:r w:rsidRPr="00133371">
        <w:rPr>
          <w:rFonts w:cstheme="minorHAnsi"/>
          <w:b/>
          <w:bCs/>
        </w:rPr>
        <w:t>Person Specification</w:t>
      </w:r>
    </w:p>
    <w:p w14:paraId="4CD65451" w14:textId="77777777" w:rsidR="00A81EC2" w:rsidRPr="00133371" w:rsidRDefault="00A81EC2" w:rsidP="00A81EC2">
      <w:pPr>
        <w:rPr>
          <w:rFonts w:cstheme="minorHAnsi"/>
          <w:b/>
          <w:bCs/>
        </w:rPr>
      </w:pPr>
      <w:r w:rsidRPr="00133371">
        <w:rPr>
          <w:rFonts w:cstheme="minorHAnsi"/>
          <w:b/>
          <w:bCs/>
        </w:rPr>
        <w:t>Essential</w:t>
      </w:r>
    </w:p>
    <w:p w14:paraId="49AC6B37" w14:textId="77777777" w:rsidR="003118E2" w:rsidRPr="00133371" w:rsidRDefault="003118E2" w:rsidP="00BE3319">
      <w:pPr>
        <w:pStyle w:val="ListParagraph"/>
        <w:numPr>
          <w:ilvl w:val="0"/>
          <w:numId w:val="19"/>
        </w:numPr>
        <w:rPr>
          <w:rFonts w:cstheme="minorHAnsi"/>
          <w:b/>
          <w:bCs/>
        </w:rPr>
      </w:pPr>
      <w:r w:rsidRPr="00133371">
        <w:rPr>
          <w:rFonts w:cstheme="minorHAnsi"/>
          <w:color w:val="000000"/>
        </w:rPr>
        <w:t xml:space="preserve">Put patient care at the heart of the work you do to improve health care outcomes and service delivery </w:t>
      </w:r>
    </w:p>
    <w:p w14:paraId="03F59CED" w14:textId="77777777" w:rsidR="0087013F" w:rsidRPr="00133371" w:rsidRDefault="003118E2" w:rsidP="00BE3319">
      <w:pPr>
        <w:pStyle w:val="ListParagraph"/>
        <w:numPr>
          <w:ilvl w:val="0"/>
          <w:numId w:val="19"/>
        </w:numPr>
        <w:rPr>
          <w:rFonts w:cstheme="minorHAnsi"/>
          <w:b/>
          <w:bCs/>
        </w:rPr>
      </w:pPr>
      <w:r w:rsidRPr="00133371">
        <w:rPr>
          <w:rFonts w:cstheme="minorHAnsi"/>
          <w:color w:val="000000"/>
        </w:rPr>
        <w:t xml:space="preserve">Deliver the highest standards and quality outcomes possible </w:t>
      </w:r>
    </w:p>
    <w:p w14:paraId="09BE9D90" w14:textId="0AB95B70" w:rsidR="003118E2" w:rsidRPr="00133371" w:rsidRDefault="003118E2" w:rsidP="00BE3319">
      <w:pPr>
        <w:pStyle w:val="ListParagraph"/>
        <w:numPr>
          <w:ilvl w:val="0"/>
          <w:numId w:val="19"/>
        </w:numPr>
        <w:rPr>
          <w:rFonts w:cstheme="minorHAnsi"/>
          <w:b/>
          <w:bCs/>
        </w:rPr>
      </w:pPr>
      <w:r w:rsidRPr="00133371">
        <w:rPr>
          <w:rFonts w:cstheme="minorHAnsi"/>
          <w:color w:val="000000"/>
        </w:rPr>
        <w:t xml:space="preserve">Be the best you can be, always look for ways to improve and develop to reach your potential </w:t>
      </w:r>
    </w:p>
    <w:p w14:paraId="789C1715" w14:textId="77777777" w:rsidR="0087013F" w:rsidRPr="00133371" w:rsidRDefault="003118E2" w:rsidP="00BE3319">
      <w:pPr>
        <w:pStyle w:val="ListParagraph"/>
        <w:numPr>
          <w:ilvl w:val="0"/>
          <w:numId w:val="19"/>
        </w:numPr>
        <w:rPr>
          <w:rFonts w:cstheme="minorHAnsi"/>
          <w:b/>
          <w:bCs/>
        </w:rPr>
      </w:pPr>
      <w:r w:rsidRPr="00133371">
        <w:rPr>
          <w:rFonts w:cstheme="minorHAnsi"/>
          <w:color w:val="000000"/>
        </w:rPr>
        <w:t xml:space="preserve">Encourage others to develop themselves and the service through improvement, innovation and continuous development </w:t>
      </w:r>
    </w:p>
    <w:p w14:paraId="1053ABB7" w14:textId="6E325710" w:rsidR="003118E2" w:rsidRPr="00133371" w:rsidRDefault="003118E2" w:rsidP="00BE3319">
      <w:pPr>
        <w:pStyle w:val="ListParagraph"/>
        <w:numPr>
          <w:ilvl w:val="0"/>
          <w:numId w:val="19"/>
        </w:numPr>
        <w:rPr>
          <w:rFonts w:cstheme="minorHAnsi"/>
          <w:b/>
          <w:bCs/>
        </w:rPr>
      </w:pPr>
      <w:r w:rsidRPr="00133371">
        <w:rPr>
          <w:rFonts w:cstheme="minorHAnsi"/>
          <w:color w:val="000000"/>
        </w:rPr>
        <w:t xml:space="preserve">Joint working with others, e.g. patients, colleagues in the delivery of </w:t>
      </w:r>
      <w:r w:rsidR="0087013F" w:rsidRPr="00133371">
        <w:rPr>
          <w:rFonts w:cstheme="minorHAnsi"/>
          <w:color w:val="000000"/>
        </w:rPr>
        <w:t>high-quality</w:t>
      </w:r>
      <w:r w:rsidRPr="00133371">
        <w:rPr>
          <w:rFonts w:cstheme="minorHAnsi"/>
          <w:color w:val="000000"/>
        </w:rPr>
        <w:t xml:space="preserve"> healthcare </w:t>
      </w:r>
    </w:p>
    <w:p w14:paraId="18330DCA" w14:textId="70AF4E17" w:rsidR="003118E2" w:rsidRPr="00133371" w:rsidRDefault="003118E2" w:rsidP="00BE3319">
      <w:pPr>
        <w:pStyle w:val="ListParagraph"/>
        <w:numPr>
          <w:ilvl w:val="0"/>
          <w:numId w:val="19"/>
        </w:numPr>
        <w:rPr>
          <w:rFonts w:cstheme="minorHAnsi"/>
          <w:b/>
          <w:bCs/>
        </w:rPr>
      </w:pPr>
      <w:r w:rsidRPr="00133371">
        <w:rPr>
          <w:rFonts w:cstheme="minorHAnsi"/>
          <w:color w:val="000000"/>
        </w:rPr>
        <w:t>Build positive working relationships, respecting and valuing others, being helpful and inclusive</w:t>
      </w:r>
    </w:p>
    <w:p w14:paraId="45B99F42" w14:textId="47047EB4" w:rsidR="00A81EC2" w:rsidRPr="00133371" w:rsidRDefault="00A81EC2" w:rsidP="00A81EC2">
      <w:pPr>
        <w:jc w:val="both"/>
        <w:rPr>
          <w:rFonts w:cstheme="minorHAnsi"/>
          <w:b/>
          <w:bCs/>
        </w:rPr>
      </w:pPr>
      <w:r w:rsidRPr="00133371">
        <w:rPr>
          <w:rFonts w:cstheme="minorHAnsi"/>
          <w:b/>
          <w:bCs/>
        </w:rPr>
        <w:t>Experience Essential</w:t>
      </w:r>
    </w:p>
    <w:p w14:paraId="1FD43E13" w14:textId="77777777" w:rsidR="003118E2" w:rsidRPr="00133371" w:rsidRDefault="003118E2" w:rsidP="00BE3319">
      <w:pPr>
        <w:pStyle w:val="ListParagraph"/>
        <w:numPr>
          <w:ilvl w:val="0"/>
          <w:numId w:val="16"/>
        </w:numPr>
        <w:rPr>
          <w:rFonts w:cstheme="minorHAnsi"/>
          <w:b/>
          <w:bCs/>
        </w:rPr>
      </w:pPr>
      <w:r w:rsidRPr="00133371">
        <w:rPr>
          <w:rFonts w:cstheme="minorHAnsi"/>
          <w:color w:val="000000"/>
        </w:rPr>
        <w:t xml:space="preserve">Registered Nurse Level 1 </w:t>
      </w:r>
    </w:p>
    <w:p w14:paraId="2C5E1441" w14:textId="77777777" w:rsidR="003118E2" w:rsidRPr="00133371" w:rsidRDefault="003118E2" w:rsidP="00BE3319">
      <w:pPr>
        <w:pStyle w:val="ListParagraph"/>
        <w:numPr>
          <w:ilvl w:val="0"/>
          <w:numId w:val="16"/>
        </w:numPr>
        <w:rPr>
          <w:rFonts w:cstheme="minorHAnsi"/>
          <w:b/>
          <w:bCs/>
        </w:rPr>
      </w:pPr>
      <w:r w:rsidRPr="00133371">
        <w:rPr>
          <w:rFonts w:cstheme="minorHAnsi"/>
          <w:color w:val="000000"/>
        </w:rPr>
        <w:t xml:space="preserve">Degree </w:t>
      </w:r>
    </w:p>
    <w:p w14:paraId="303BC1AE" w14:textId="77777777" w:rsidR="003118E2" w:rsidRPr="00133371" w:rsidRDefault="003118E2" w:rsidP="00BE3319">
      <w:pPr>
        <w:pStyle w:val="ListParagraph"/>
        <w:numPr>
          <w:ilvl w:val="0"/>
          <w:numId w:val="16"/>
        </w:numPr>
        <w:rPr>
          <w:rFonts w:cstheme="minorHAnsi"/>
          <w:b/>
          <w:bCs/>
        </w:rPr>
      </w:pPr>
      <w:r w:rsidRPr="00133371">
        <w:rPr>
          <w:rFonts w:cstheme="minorHAnsi"/>
          <w:color w:val="000000"/>
        </w:rPr>
        <w:t xml:space="preserve">Non-Medical Prescribing (V300) </w:t>
      </w:r>
    </w:p>
    <w:p w14:paraId="7F81EF4C" w14:textId="77777777" w:rsidR="003118E2" w:rsidRPr="00133371" w:rsidRDefault="003118E2" w:rsidP="00BE3319">
      <w:pPr>
        <w:pStyle w:val="ListParagraph"/>
        <w:numPr>
          <w:ilvl w:val="0"/>
          <w:numId w:val="16"/>
        </w:numPr>
        <w:rPr>
          <w:rFonts w:cstheme="minorHAnsi"/>
          <w:b/>
          <w:bCs/>
        </w:rPr>
      </w:pPr>
      <w:r w:rsidRPr="00133371">
        <w:rPr>
          <w:rFonts w:cstheme="minorHAnsi"/>
          <w:color w:val="000000"/>
        </w:rPr>
        <w:t>Advanced Assessment Skills Module (</w:t>
      </w:r>
      <w:proofErr w:type="gramStart"/>
      <w:r w:rsidRPr="00133371">
        <w:rPr>
          <w:rFonts w:cstheme="minorHAnsi"/>
          <w:color w:val="000000"/>
        </w:rPr>
        <w:t>Master’s</w:t>
      </w:r>
      <w:proofErr w:type="gramEnd"/>
      <w:r w:rsidRPr="00133371">
        <w:rPr>
          <w:rFonts w:cstheme="minorHAnsi"/>
          <w:color w:val="000000"/>
        </w:rPr>
        <w:t xml:space="preserve"> level) </w:t>
      </w:r>
    </w:p>
    <w:p w14:paraId="36C63491" w14:textId="77777777" w:rsidR="003118E2" w:rsidRPr="00133371" w:rsidRDefault="003118E2" w:rsidP="00BE3319">
      <w:pPr>
        <w:pStyle w:val="ListParagraph"/>
        <w:numPr>
          <w:ilvl w:val="0"/>
          <w:numId w:val="16"/>
        </w:numPr>
        <w:rPr>
          <w:rFonts w:cstheme="minorHAnsi"/>
          <w:b/>
          <w:bCs/>
        </w:rPr>
      </w:pPr>
      <w:r w:rsidRPr="00133371">
        <w:rPr>
          <w:rFonts w:cstheme="minorHAnsi"/>
          <w:color w:val="000000"/>
        </w:rPr>
        <w:t>Evidence of portfolio of knowledge, skills and professional development</w:t>
      </w:r>
    </w:p>
    <w:p w14:paraId="5528F88E" w14:textId="4D6F7C39" w:rsidR="003118E2" w:rsidRPr="00133371" w:rsidRDefault="003118E2" w:rsidP="00BE3319">
      <w:pPr>
        <w:pStyle w:val="ListParagraph"/>
        <w:numPr>
          <w:ilvl w:val="0"/>
          <w:numId w:val="6"/>
        </w:numPr>
        <w:jc w:val="both"/>
        <w:rPr>
          <w:rFonts w:cstheme="minorHAnsi"/>
        </w:rPr>
      </w:pPr>
      <w:r w:rsidRPr="00133371">
        <w:rPr>
          <w:rFonts w:cstheme="minorHAnsi"/>
        </w:rPr>
        <w:t>Current and valid certification</w:t>
      </w:r>
    </w:p>
    <w:p w14:paraId="01340157" w14:textId="77777777" w:rsidR="00292175" w:rsidRPr="00133371" w:rsidRDefault="001B4F21" w:rsidP="00BE3319">
      <w:pPr>
        <w:pStyle w:val="ListParagraph"/>
        <w:numPr>
          <w:ilvl w:val="0"/>
          <w:numId w:val="17"/>
        </w:numPr>
        <w:jc w:val="both"/>
        <w:rPr>
          <w:rFonts w:cstheme="minorHAnsi"/>
          <w:b/>
          <w:bCs/>
        </w:rPr>
      </w:pPr>
      <w:r w:rsidRPr="00133371">
        <w:rPr>
          <w:rFonts w:cstheme="minorHAnsi"/>
          <w:color w:val="000000"/>
        </w:rPr>
        <w:t xml:space="preserve">Demonstrable post-graduate experience in a relevant area </w:t>
      </w:r>
    </w:p>
    <w:p w14:paraId="20780E98" w14:textId="77777777" w:rsidR="00292175" w:rsidRPr="00133371" w:rsidRDefault="00292175" w:rsidP="00BE3319">
      <w:pPr>
        <w:pStyle w:val="ListParagraph"/>
        <w:numPr>
          <w:ilvl w:val="0"/>
          <w:numId w:val="17"/>
        </w:numPr>
        <w:jc w:val="both"/>
        <w:rPr>
          <w:rFonts w:cstheme="minorHAnsi"/>
          <w:b/>
          <w:bCs/>
        </w:rPr>
      </w:pPr>
      <w:r w:rsidRPr="00133371">
        <w:rPr>
          <w:rFonts w:cstheme="minorHAnsi"/>
          <w:color w:val="000000"/>
        </w:rPr>
        <w:t>P</w:t>
      </w:r>
      <w:r w:rsidR="001B4F21" w:rsidRPr="00133371">
        <w:rPr>
          <w:rFonts w:cstheme="minorHAnsi"/>
          <w:color w:val="000000"/>
        </w:rPr>
        <w:t xml:space="preserve">ost-graduate experience in a role undertaking assessments of complex needs </w:t>
      </w:r>
    </w:p>
    <w:p w14:paraId="512F66C3" w14:textId="77777777" w:rsidR="00292175" w:rsidRPr="00133371" w:rsidRDefault="001B4F21" w:rsidP="00BE3319">
      <w:pPr>
        <w:pStyle w:val="ListParagraph"/>
        <w:numPr>
          <w:ilvl w:val="0"/>
          <w:numId w:val="17"/>
        </w:numPr>
        <w:jc w:val="both"/>
        <w:rPr>
          <w:rFonts w:cstheme="minorHAnsi"/>
          <w:b/>
          <w:bCs/>
        </w:rPr>
      </w:pPr>
      <w:r w:rsidRPr="00133371">
        <w:rPr>
          <w:rFonts w:cstheme="minorHAnsi"/>
          <w:color w:val="000000"/>
        </w:rPr>
        <w:t xml:space="preserve">Experience of working with people with long-term illness and / or older people </w:t>
      </w:r>
    </w:p>
    <w:p w14:paraId="0F4CFD20" w14:textId="77777777" w:rsidR="00292175" w:rsidRPr="00133371" w:rsidRDefault="001B4F21" w:rsidP="00BE3319">
      <w:pPr>
        <w:pStyle w:val="ListParagraph"/>
        <w:numPr>
          <w:ilvl w:val="0"/>
          <w:numId w:val="17"/>
        </w:numPr>
        <w:jc w:val="both"/>
        <w:rPr>
          <w:rFonts w:cstheme="minorHAnsi"/>
          <w:b/>
          <w:bCs/>
        </w:rPr>
      </w:pPr>
      <w:r w:rsidRPr="00133371">
        <w:rPr>
          <w:rFonts w:cstheme="minorHAnsi"/>
          <w:color w:val="000000"/>
        </w:rPr>
        <w:t xml:space="preserve">Clinical experience of caring for people with cognitive impairment </w:t>
      </w:r>
    </w:p>
    <w:p w14:paraId="44A9942E" w14:textId="2286252D" w:rsidR="001B4F21" w:rsidRPr="00133371" w:rsidRDefault="001B4F21" w:rsidP="00BE3319">
      <w:pPr>
        <w:pStyle w:val="ListParagraph"/>
        <w:numPr>
          <w:ilvl w:val="0"/>
          <w:numId w:val="17"/>
        </w:numPr>
        <w:jc w:val="both"/>
        <w:rPr>
          <w:rFonts w:cstheme="minorHAnsi"/>
          <w:b/>
          <w:bCs/>
        </w:rPr>
      </w:pPr>
      <w:r w:rsidRPr="00133371">
        <w:rPr>
          <w:rFonts w:cstheme="minorHAnsi"/>
          <w:color w:val="000000"/>
        </w:rPr>
        <w:t>Experience of working across professional boundaries</w:t>
      </w:r>
    </w:p>
    <w:p w14:paraId="2DCA5189" w14:textId="77777777" w:rsidR="003118E2" w:rsidRPr="00133371" w:rsidRDefault="003118E2" w:rsidP="003118E2">
      <w:pPr>
        <w:pStyle w:val="ListParagraph"/>
        <w:jc w:val="both"/>
        <w:rPr>
          <w:rFonts w:cstheme="minorHAnsi"/>
          <w:color w:val="000000"/>
        </w:rPr>
      </w:pPr>
    </w:p>
    <w:p w14:paraId="2A09A376" w14:textId="77777777" w:rsidR="003118E2" w:rsidRPr="00133371" w:rsidRDefault="003118E2" w:rsidP="003118E2">
      <w:pPr>
        <w:jc w:val="both"/>
        <w:rPr>
          <w:rFonts w:cstheme="minorHAnsi"/>
          <w:b/>
          <w:bCs/>
        </w:rPr>
      </w:pPr>
      <w:r w:rsidRPr="00133371">
        <w:rPr>
          <w:rFonts w:cstheme="minorHAnsi"/>
          <w:b/>
          <w:bCs/>
        </w:rPr>
        <w:t>Desirable</w:t>
      </w:r>
    </w:p>
    <w:p w14:paraId="4ED0A089" w14:textId="77777777" w:rsidR="003118E2" w:rsidRPr="00133371" w:rsidRDefault="003118E2" w:rsidP="00BE3319">
      <w:pPr>
        <w:pStyle w:val="ListParagraph"/>
        <w:numPr>
          <w:ilvl w:val="0"/>
          <w:numId w:val="6"/>
        </w:numPr>
        <w:jc w:val="both"/>
        <w:rPr>
          <w:rFonts w:cstheme="minorHAnsi"/>
          <w:b/>
          <w:bCs/>
        </w:rPr>
      </w:pPr>
      <w:r w:rsidRPr="00133371">
        <w:rPr>
          <w:rFonts w:cstheme="minorHAnsi"/>
          <w:color w:val="000000"/>
        </w:rPr>
        <w:t xml:space="preserve">Mentorship or teaching qualification / workplace assessor </w:t>
      </w:r>
    </w:p>
    <w:p w14:paraId="34AB8A3A" w14:textId="77777777" w:rsidR="003118E2" w:rsidRPr="00133371" w:rsidRDefault="003118E2" w:rsidP="00BE3319">
      <w:pPr>
        <w:pStyle w:val="ListParagraph"/>
        <w:numPr>
          <w:ilvl w:val="0"/>
          <w:numId w:val="6"/>
        </w:numPr>
        <w:jc w:val="both"/>
        <w:rPr>
          <w:rFonts w:cstheme="minorHAnsi"/>
          <w:b/>
          <w:bCs/>
        </w:rPr>
      </w:pPr>
      <w:r w:rsidRPr="00133371">
        <w:rPr>
          <w:rFonts w:cstheme="minorHAnsi"/>
          <w:color w:val="000000"/>
        </w:rPr>
        <w:t>Qualification(s) in long term conditions</w:t>
      </w:r>
    </w:p>
    <w:p w14:paraId="286E4995" w14:textId="77777777" w:rsidR="003118E2" w:rsidRPr="00133371" w:rsidRDefault="003118E2" w:rsidP="003118E2">
      <w:pPr>
        <w:pStyle w:val="ListParagraph"/>
        <w:jc w:val="both"/>
        <w:rPr>
          <w:rFonts w:cstheme="minorHAnsi"/>
          <w:b/>
          <w:bCs/>
        </w:rPr>
      </w:pPr>
    </w:p>
    <w:p w14:paraId="7211A122" w14:textId="225E86DD" w:rsidR="00A81EC2" w:rsidRPr="00133371" w:rsidRDefault="00A81EC2" w:rsidP="00A81EC2">
      <w:pPr>
        <w:jc w:val="both"/>
        <w:rPr>
          <w:rFonts w:cstheme="minorHAnsi"/>
          <w:b/>
          <w:bCs/>
        </w:rPr>
      </w:pPr>
      <w:r w:rsidRPr="00133371">
        <w:rPr>
          <w:rFonts w:cstheme="minorHAnsi"/>
          <w:b/>
          <w:bCs/>
        </w:rPr>
        <w:t>Knowledge Essential</w:t>
      </w:r>
    </w:p>
    <w:p w14:paraId="71765AFE" w14:textId="77777777" w:rsidR="00292175" w:rsidRPr="00133371" w:rsidRDefault="00292175" w:rsidP="00BE3319">
      <w:pPr>
        <w:pStyle w:val="ListParagraph"/>
        <w:numPr>
          <w:ilvl w:val="0"/>
          <w:numId w:val="18"/>
        </w:numPr>
        <w:jc w:val="both"/>
        <w:rPr>
          <w:rFonts w:cstheme="minorHAnsi"/>
          <w:b/>
          <w:bCs/>
        </w:rPr>
      </w:pPr>
      <w:r w:rsidRPr="00133371">
        <w:rPr>
          <w:rFonts w:cstheme="minorHAnsi"/>
          <w:color w:val="000000"/>
        </w:rPr>
        <w:t xml:space="preserve">Advanced clinical skills and knowledge base </w:t>
      </w:r>
    </w:p>
    <w:p w14:paraId="2A42D87C" w14:textId="77777777" w:rsidR="00292175" w:rsidRPr="00133371" w:rsidRDefault="00292175" w:rsidP="00BE3319">
      <w:pPr>
        <w:pStyle w:val="ListParagraph"/>
        <w:numPr>
          <w:ilvl w:val="0"/>
          <w:numId w:val="18"/>
        </w:numPr>
        <w:jc w:val="both"/>
        <w:rPr>
          <w:rFonts w:cstheme="minorHAnsi"/>
          <w:b/>
          <w:bCs/>
        </w:rPr>
      </w:pPr>
      <w:r w:rsidRPr="00133371">
        <w:rPr>
          <w:rFonts w:cstheme="minorHAnsi"/>
          <w:color w:val="000000"/>
        </w:rPr>
        <w:t xml:space="preserve">Understanding of professional and current issues in elderly / community care. </w:t>
      </w:r>
    </w:p>
    <w:p w14:paraId="4D3822C9" w14:textId="77777777" w:rsidR="00292175" w:rsidRPr="00133371" w:rsidRDefault="00292175" w:rsidP="00BE3319">
      <w:pPr>
        <w:pStyle w:val="ListParagraph"/>
        <w:numPr>
          <w:ilvl w:val="0"/>
          <w:numId w:val="18"/>
        </w:numPr>
        <w:jc w:val="both"/>
        <w:rPr>
          <w:rFonts w:cstheme="minorHAnsi"/>
          <w:b/>
          <w:bCs/>
        </w:rPr>
      </w:pPr>
      <w:r w:rsidRPr="00133371">
        <w:rPr>
          <w:rFonts w:cstheme="minorHAnsi"/>
          <w:color w:val="000000"/>
        </w:rPr>
        <w:t xml:space="preserve">Demonstrate an understanding of clinical governance </w:t>
      </w:r>
    </w:p>
    <w:p w14:paraId="4D58D5FA" w14:textId="77777777" w:rsidR="00292175" w:rsidRPr="00133371" w:rsidRDefault="00292175" w:rsidP="00BE3319">
      <w:pPr>
        <w:pStyle w:val="ListParagraph"/>
        <w:numPr>
          <w:ilvl w:val="0"/>
          <w:numId w:val="18"/>
        </w:numPr>
        <w:jc w:val="both"/>
        <w:rPr>
          <w:rFonts w:cstheme="minorHAnsi"/>
          <w:b/>
          <w:bCs/>
        </w:rPr>
      </w:pPr>
      <w:r w:rsidRPr="00133371">
        <w:rPr>
          <w:rFonts w:cstheme="minorHAnsi"/>
          <w:color w:val="000000"/>
        </w:rPr>
        <w:t xml:space="preserve">Understanding of the Mental Capacity Act 2005 and DOLS </w:t>
      </w:r>
    </w:p>
    <w:p w14:paraId="29A09B2B" w14:textId="7D9B6404" w:rsidR="00292175" w:rsidRPr="00133371" w:rsidRDefault="00292175" w:rsidP="00BE3319">
      <w:pPr>
        <w:pStyle w:val="ListParagraph"/>
        <w:numPr>
          <w:ilvl w:val="0"/>
          <w:numId w:val="18"/>
        </w:numPr>
        <w:jc w:val="both"/>
        <w:rPr>
          <w:rFonts w:cstheme="minorHAnsi"/>
          <w:b/>
          <w:bCs/>
        </w:rPr>
      </w:pPr>
      <w:r w:rsidRPr="00133371">
        <w:rPr>
          <w:rFonts w:cstheme="minorHAnsi"/>
          <w:color w:val="000000"/>
        </w:rPr>
        <w:t>Understanding of Enhanced Health in care home framework</w:t>
      </w:r>
    </w:p>
    <w:p w14:paraId="35836977" w14:textId="73ED2B46" w:rsidR="00A81EC2" w:rsidRPr="00133371" w:rsidRDefault="00A81EC2" w:rsidP="00A81EC2">
      <w:pPr>
        <w:jc w:val="both"/>
        <w:rPr>
          <w:rFonts w:cstheme="minorHAnsi"/>
          <w:b/>
          <w:bCs/>
        </w:rPr>
      </w:pPr>
      <w:r w:rsidRPr="00133371">
        <w:rPr>
          <w:rFonts w:cstheme="minorHAnsi"/>
          <w:b/>
          <w:bCs/>
        </w:rPr>
        <w:t>Skills and Abilities Essential</w:t>
      </w:r>
    </w:p>
    <w:p w14:paraId="7D9AA4A9" w14:textId="77777777" w:rsidR="00B07AC8" w:rsidRPr="00133371" w:rsidRDefault="00B07AC8" w:rsidP="00BE3319">
      <w:pPr>
        <w:pStyle w:val="NormalWeb"/>
        <w:numPr>
          <w:ilvl w:val="0"/>
          <w:numId w:val="15"/>
        </w:numPr>
        <w:rPr>
          <w:rFonts w:asciiTheme="minorHAnsi" w:hAnsiTheme="minorHAnsi" w:cstheme="minorHAnsi"/>
          <w:color w:val="000000"/>
          <w:sz w:val="22"/>
          <w:szCs w:val="22"/>
        </w:rPr>
      </w:pPr>
      <w:r w:rsidRPr="00133371">
        <w:rPr>
          <w:rFonts w:asciiTheme="minorHAnsi" w:hAnsiTheme="minorHAnsi" w:cstheme="minorHAnsi"/>
          <w:color w:val="000000"/>
          <w:sz w:val="22"/>
          <w:szCs w:val="22"/>
        </w:rPr>
        <w:t xml:space="preserve">Ability to challenge poor practice </w:t>
      </w:r>
    </w:p>
    <w:p w14:paraId="4E7343CF" w14:textId="77777777" w:rsidR="00B07AC8" w:rsidRPr="00133371" w:rsidRDefault="00B07AC8" w:rsidP="00BE3319">
      <w:pPr>
        <w:pStyle w:val="NormalWeb"/>
        <w:numPr>
          <w:ilvl w:val="0"/>
          <w:numId w:val="15"/>
        </w:numPr>
        <w:rPr>
          <w:rFonts w:asciiTheme="minorHAnsi" w:hAnsiTheme="minorHAnsi" w:cstheme="minorHAnsi"/>
          <w:color w:val="000000"/>
          <w:sz w:val="22"/>
          <w:szCs w:val="22"/>
        </w:rPr>
      </w:pPr>
      <w:r w:rsidRPr="00133371">
        <w:rPr>
          <w:rFonts w:asciiTheme="minorHAnsi" w:hAnsiTheme="minorHAnsi" w:cstheme="minorHAnsi"/>
          <w:color w:val="000000"/>
          <w:sz w:val="22"/>
          <w:szCs w:val="22"/>
        </w:rPr>
        <w:t xml:space="preserve">Role modelling good behaviour </w:t>
      </w:r>
    </w:p>
    <w:p w14:paraId="2A5417B6" w14:textId="77777777" w:rsidR="00B07AC8" w:rsidRPr="00133371" w:rsidRDefault="00B07AC8" w:rsidP="00BE3319">
      <w:pPr>
        <w:pStyle w:val="NormalWeb"/>
        <w:numPr>
          <w:ilvl w:val="0"/>
          <w:numId w:val="15"/>
        </w:numPr>
        <w:rPr>
          <w:rFonts w:asciiTheme="minorHAnsi" w:hAnsiTheme="minorHAnsi" w:cstheme="minorHAnsi"/>
          <w:color w:val="000000"/>
          <w:sz w:val="22"/>
          <w:szCs w:val="22"/>
        </w:rPr>
      </w:pPr>
      <w:r w:rsidRPr="00133371">
        <w:rPr>
          <w:rFonts w:asciiTheme="minorHAnsi" w:hAnsiTheme="minorHAnsi" w:cstheme="minorHAnsi"/>
          <w:color w:val="000000"/>
          <w:sz w:val="22"/>
          <w:szCs w:val="22"/>
        </w:rPr>
        <w:t xml:space="preserve">A positive attitude and able to act on feedback </w:t>
      </w:r>
    </w:p>
    <w:p w14:paraId="6734BC9D" w14:textId="77777777" w:rsidR="00B07AC8" w:rsidRPr="00133371" w:rsidRDefault="00B07AC8" w:rsidP="00BE3319">
      <w:pPr>
        <w:pStyle w:val="NormalWeb"/>
        <w:numPr>
          <w:ilvl w:val="0"/>
          <w:numId w:val="15"/>
        </w:numPr>
        <w:rPr>
          <w:rFonts w:asciiTheme="minorHAnsi" w:hAnsiTheme="minorHAnsi" w:cstheme="minorHAnsi"/>
          <w:color w:val="000000"/>
          <w:sz w:val="22"/>
          <w:szCs w:val="22"/>
        </w:rPr>
      </w:pPr>
      <w:r w:rsidRPr="00133371">
        <w:rPr>
          <w:rFonts w:asciiTheme="minorHAnsi" w:hAnsiTheme="minorHAnsi" w:cstheme="minorHAnsi"/>
          <w:color w:val="000000"/>
          <w:sz w:val="22"/>
          <w:szCs w:val="22"/>
        </w:rPr>
        <w:t xml:space="preserve">Ability to praise and be supportive to others </w:t>
      </w:r>
    </w:p>
    <w:p w14:paraId="79C09B54" w14:textId="77777777" w:rsidR="00B07AC8" w:rsidRPr="00133371" w:rsidRDefault="00B07AC8" w:rsidP="00BE3319">
      <w:pPr>
        <w:pStyle w:val="NormalWeb"/>
        <w:numPr>
          <w:ilvl w:val="0"/>
          <w:numId w:val="15"/>
        </w:numPr>
        <w:rPr>
          <w:rFonts w:asciiTheme="minorHAnsi" w:hAnsiTheme="minorHAnsi" w:cstheme="minorHAnsi"/>
          <w:color w:val="000000"/>
          <w:sz w:val="22"/>
          <w:szCs w:val="22"/>
        </w:rPr>
      </w:pPr>
      <w:r w:rsidRPr="00133371">
        <w:rPr>
          <w:rFonts w:asciiTheme="minorHAnsi" w:hAnsiTheme="minorHAnsi" w:cstheme="minorHAnsi"/>
          <w:color w:val="000000"/>
          <w:sz w:val="22"/>
          <w:szCs w:val="22"/>
        </w:rPr>
        <w:t>Ability to communicate clearly and effectively in English in both verbal and written formats</w:t>
      </w:r>
    </w:p>
    <w:p w14:paraId="0A454879" w14:textId="2A437A89" w:rsidR="00B07AC8" w:rsidRPr="00133371" w:rsidRDefault="00B07AC8" w:rsidP="00BE3319">
      <w:pPr>
        <w:pStyle w:val="NormalWeb"/>
        <w:numPr>
          <w:ilvl w:val="0"/>
          <w:numId w:val="15"/>
        </w:numPr>
        <w:rPr>
          <w:rFonts w:asciiTheme="minorHAnsi" w:hAnsiTheme="minorHAnsi" w:cstheme="minorHAnsi"/>
          <w:color w:val="000000"/>
          <w:sz w:val="22"/>
          <w:szCs w:val="22"/>
        </w:rPr>
      </w:pPr>
      <w:r w:rsidRPr="00133371">
        <w:rPr>
          <w:rFonts w:asciiTheme="minorHAnsi" w:hAnsiTheme="minorHAnsi" w:cstheme="minorHAnsi"/>
          <w:color w:val="000000"/>
          <w:sz w:val="22"/>
          <w:szCs w:val="22"/>
        </w:rPr>
        <w:t xml:space="preserve">Advanced clinical assessment and clinical skills </w:t>
      </w:r>
    </w:p>
    <w:p w14:paraId="006856D2" w14:textId="77777777" w:rsidR="00B07AC8" w:rsidRPr="00133371" w:rsidRDefault="00B07AC8" w:rsidP="00BE3319">
      <w:pPr>
        <w:pStyle w:val="NormalWeb"/>
        <w:numPr>
          <w:ilvl w:val="0"/>
          <w:numId w:val="15"/>
        </w:numPr>
        <w:rPr>
          <w:rFonts w:asciiTheme="minorHAnsi" w:hAnsiTheme="minorHAnsi" w:cstheme="minorHAnsi"/>
          <w:color w:val="000000"/>
          <w:sz w:val="22"/>
          <w:szCs w:val="22"/>
        </w:rPr>
      </w:pPr>
      <w:r w:rsidRPr="00133371">
        <w:rPr>
          <w:rFonts w:asciiTheme="minorHAnsi" w:hAnsiTheme="minorHAnsi" w:cstheme="minorHAnsi"/>
          <w:color w:val="000000"/>
          <w:sz w:val="22"/>
          <w:szCs w:val="22"/>
        </w:rPr>
        <w:lastRenderedPageBreak/>
        <w:t>Advanced interpersonal and communication skills at multi- disciplinary level</w:t>
      </w:r>
    </w:p>
    <w:p w14:paraId="0DEFBFA3" w14:textId="77777777" w:rsidR="00B07AC8" w:rsidRPr="00133371" w:rsidRDefault="00B07AC8" w:rsidP="00BE3319">
      <w:pPr>
        <w:pStyle w:val="NormalWeb"/>
        <w:numPr>
          <w:ilvl w:val="0"/>
          <w:numId w:val="15"/>
        </w:numPr>
        <w:rPr>
          <w:rFonts w:asciiTheme="minorHAnsi" w:hAnsiTheme="minorHAnsi" w:cstheme="minorHAnsi"/>
          <w:color w:val="000000"/>
          <w:sz w:val="22"/>
          <w:szCs w:val="22"/>
        </w:rPr>
      </w:pPr>
      <w:r w:rsidRPr="00133371">
        <w:rPr>
          <w:rFonts w:asciiTheme="minorHAnsi" w:hAnsiTheme="minorHAnsi" w:cstheme="minorHAnsi"/>
          <w:color w:val="000000"/>
          <w:sz w:val="22"/>
          <w:szCs w:val="22"/>
        </w:rPr>
        <w:t xml:space="preserve">Ability to prioritise workload effectively </w:t>
      </w:r>
    </w:p>
    <w:p w14:paraId="6BFD3679" w14:textId="77777777" w:rsidR="00B07AC8" w:rsidRPr="00133371" w:rsidRDefault="00B07AC8" w:rsidP="00BE3319">
      <w:pPr>
        <w:pStyle w:val="NormalWeb"/>
        <w:numPr>
          <w:ilvl w:val="0"/>
          <w:numId w:val="15"/>
        </w:numPr>
        <w:rPr>
          <w:rFonts w:asciiTheme="minorHAnsi" w:hAnsiTheme="minorHAnsi" w:cstheme="minorHAnsi"/>
          <w:color w:val="000000"/>
          <w:sz w:val="22"/>
          <w:szCs w:val="22"/>
        </w:rPr>
      </w:pPr>
      <w:r w:rsidRPr="00133371">
        <w:rPr>
          <w:rFonts w:asciiTheme="minorHAnsi" w:hAnsiTheme="minorHAnsi" w:cstheme="minorHAnsi"/>
          <w:color w:val="000000"/>
          <w:sz w:val="22"/>
          <w:szCs w:val="22"/>
        </w:rPr>
        <w:t xml:space="preserve">Computer and keyboard skills at intermediate level or above </w:t>
      </w:r>
    </w:p>
    <w:p w14:paraId="149DEA60" w14:textId="77777777" w:rsidR="00B07AC8" w:rsidRPr="00133371" w:rsidRDefault="00B07AC8" w:rsidP="00BE3319">
      <w:pPr>
        <w:pStyle w:val="NormalWeb"/>
        <w:numPr>
          <w:ilvl w:val="0"/>
          <w:numId w:val="15"/>
        </w:numPr>
        <w:rPr>
          <w:rFonts w:asciiTheme="minorHAnsi" w:hAnsiTheme="minorHAnsi" w:cstheme="minorHAnsi"/>
          <w:color w:val="000000"/>
          <w:sz w:val="22"/>
          <w:szCs w:val="22"/>
        </w:rPr>
      </w:pPr>
      <w:r w:rsidRPr="00133371">
        <w:rPr>
          <w:rFonts w:asciiTheme="minorHAnsi" w:hAnsiTheme="minorHAnsi" w:cstheme="minorHAnsi"/>
          <w:color w:val="000000"/>
          <w:sz w:val="22"/>
          <w:szCs w:val="22"/>
        </w:rPr>
        <w:t xml:space="preserve">Ability to work with minimal supervision </w:t>
      </w:r>
    </w:p>
    <w:p w14:paraId="55C2FD0E" w14:textId="7287023F" w:rsidR="00B07AC8" w:rsidRPr="00133371" w:rsidRDefault="009F0695" w:rsidP="00BE3319">
      <w:pPr>
        <w:pStyle w:val="NormalWeb"/>
        <w:numPr>
          <w:ilvl w:val="0"/>
          <w:numId w:val="15"/>
        </w:numPr>
        <w:rPr>
          <w:rFonts w:asciiTheme="minorHAnsi" w:hAnsiTheme="minorHAnsi" w:cstheme="minorHAnsi"/>
          <w:color w:val="000000"/>
          <w:sz w:val="22"/>
          <w:szCs w:val="22"/>
        </w:rPr>
      </w:pPr>
      <w:r w:rsidRPr="00133371">
        <w:rPr>
          <w:rFonts w:asciiTheme="minorHAnsi" w:hAnsiTheme="minorHAnsi" w:cstheme="minorHAnsi"/>
          <w:color w:val="000000"/>
          <w:sz w:val="22"/>
          <w:szCs w:val="22"/>
        </w:rPr>
        <w:t>High-level problem-solving</w:t>
      </w:r>
      <w:r w:rsidR="00B07AC8" w:rsidRPr="00133371">
        <w:rPr>
          <w:rFonts w:asciiTheme="minorHAnsi" w:hAnsiTheme="minorHAnsi" w:cstheme="minorHAnsi"/>
          <w:color w:val="000000"/>
          <w:sz w:val="22"/>
          <w:szCs w:val="22"/>
        </w:rPr>
        <w:t xml:space="preserve"> skills </w:t>
      </w:r>
    </w:p>
    <w:p w14:paraId="20B1F5C1" w14:textId="77777777" w:rsidR="001B4F21" w:rsidRPr="00133371" w:rsidRDefault="00B07AC8" w:rsidP="00BE3319">
      <w:pPr>
        <w:pStyle w:val="NormalWeb"/>
        <w:numPr>
          <w:ilvl w:val="0"/>
          <w:numId w:val="15"/>
        </w:numPr>
        <w:rPr>
          <w:rFonts w:asciiTheme="minorHAnsi" w:hAnsiTheme="minorHAnsi" w:cstheme="minorHAnsi"/>
          <w:color w:val="000000"/>
          <w:sz w:val="22"/>
          <w:szCs w:val="22"/>
        </w:rPr>
      </w:pPr>
      <w:r w:rsidRPr="00133371">
        <w:rPr>
          <w:rFonts w:asciiTheme="minorHAnsi" w:hAnsiTheme="minorHAnsi" w:cstheme="minorHAnsi"/>
          <w:color w:val="000000"/>
          <w:sz w:val="22"/>
          <w:szCs w:val="22"/>
        </w:rPr>
        <w:t xml:space="preserve">Solution focused </w:t>
      </w:r>
    </w:p>
    <w:p w14:paraId="2FB7AD64" w14:textId="6D779C3E" w:rsidR="00B07AC8" w:rsidRPr="00133371" w:rsidRDefault="00B07AC8" w:rsidP="00BE3319">
      <w:pPr>
        <w:pStyle w:val="NormalWeb"/>
        <w:numPr>
          <w:ilvl w:val="0"/>
          <w:numId w:val="15"/>
        </w:numPr>
        <w:rPr>
          <w:rFonts w:asciiTheme="minorHAnsi" w:hAnsiTheme="minorHAnsi" w:cstheme="minorHAnsi"/>
          <w:color w:val="000000"/>
          <w:sz w:val="22"/>
          <w:szCs w:val="22"/>
        </w:rPr>
      </w:pPr>
      <w:r w:rsidRPr="00133371">
        <w:rPr>
          <w:rFonts w:asciiTheme="minorHAnsi" w:hAnsiTheme="minorHAnsi" w:cstheme="minorHAnsi"/>
          <w:color w:val="000000"/>
          <w:sz w:val="22"/>
          <w:szCs w:val="22"/>
        </w:rPr>
        <w:t>Teaching skills</w:t>
      </w:r>
    </w:p>
    <w:p w14:paraId="0400B11C" w14:textId="77777777" w:rsidR="009E759C" w:rsidRPr="00133371" w:rsidRDefault="009E759C" w:rsidP="00A81EC2">
      <w:pPr>
        <w:jc w:val="both"/>
        <w:rPr>
          <w:rFonts w:cstheme="minorHAnsi"/>
          <w:b/>
          <w:bCs/>
        </w:rPr>
      </w:pPr>
    </w:p>
    <w:p w14:paraId="1A40BCF4" w14:textId="3D4C0D3A" w:rsidR="00A81EC2" w:rsidRPr="00133371" w:rsidRDefault="003118E2" w:rsidP="003118E2">
      <w:pPr>
        <w:jc w:val="both"/>
        <w:rPr>
          <w:rFonts w:cstheme="minorHAnsi"/>
          <w:b/>
          <w:bCs/>
        </w:rPr>
      </w:pPr>
      <w:r w:rsidRPr="00133371">
        <w:rPr>
          <w:rFonts w:cstheme="minorHAnsi"/>
          <w:b/>
          <w:bCs/>
        </w:rPr>
        <w:t>Other Essential</w:t>
      </w:r>
    </w:p>
    <w:p w14:paraId="1F3C1078" w14:textId="27A85528" w:rsidR="00AC15E7" w:rsidRPr="00133371" w:rsidRDefault="003118E2" w:rsidP="00BE3319">
      <w:pPr>
        <w:pStyle w:val="ListParagraph"/>
        <w:numPr>
          <w:ilvl w:val="0"/>
          <w:numId w:val="7"/>
        </w:numPr>
        <w:jc w:val="both"/>
        <w:rPr>
          <w:rFonts w:cstheme="minorHAnsi"/>
        </w:rPr>
      </w:pPr>
      <w:r w:rsidRPr="00133371">
        <w:rPr>
          <w:rFonts w:cstheme="minorHAnsi"/>
        </w:rPr>
        <w:t>Able to meet the travel requirements of the role</w:t>
      </w:r>
    </w:p>
    <w:p w14:paraId="1CD6DE71" w14:textId="64DE496D" w:rsidR="003118E2" w:rsidRPr="00133371" w:rsidRDefault="003118E2" w:rsidP="00BE3319">
      <w:pPr>
        <w:pStyle w:val="ListParagraph"/>
        <w:numPr>
          <w:ilvl w:val="0"/>
          <w:numId w:val="7"/>
        </w:numPr>
        <w:jc w:val="both"/>
        <w:rPr>
          <w:rFonts w:cstheme="minorHAnsi"/>
        </w:rPr>
      </w:pPr>
      <w:r w:rsidRPr="00133371">
        <w:rPr>
          <w:rFonts w:cstheme="minorHAnsi"/>
        </w:rPr>
        <w:t>Ability to influence and negotiate</w:t>
      </w:r>
    </w:p>
    <w:p w14:paraId="13FAA65D" w14:textId="71C2E70D" w:rsidR="003118E2" w:rsidRPr="00133371" w:rsidRDefault="003118E2" w:rsidP="00BE3319">
      <w:pPr>
        <w:pStyle w:val="ListParagraph"/>
        <w:numPr>
          <w:ilvl w:val="0"/>
          <w:numId w:val="7"/>
        </w:numPr>
        <w:jc w:val="both"/>
        <w:rPr>
          <w:rFonts w:cstheme="minorHAnsi"/>
        </w:rPr>
      </w:pPr>
      <w:r w:rsidRPr="00133371">
        <w:rPr>
          <w:rFonts w:cstheme="minorHAnsi"/>
        </w:rPr>
        <w:t>Ability to work flexibly</w:t>
      </w:r>
    </w:p>
    <w:p w14:paraId="409D9357" w14:textId="77777777" w:rsidR="00A81EC2" w:rsidRPr="00133371" w:rsidRDefault="00A81EC2" w:rsidP="00BE3319">
      <w:pPr>
        <w:pStyle w:val="ListParagraph"/>
        <w:numPr>
          <w:ilvl w:val="0"/>
          <w:numId w:val="7"/>
        </w:numPr>
        <w:jc w:val="both"/>
        <w:rPr>
          <w:rFonts w:cstheme="minorHAnsi"/>
        </w:rPr>
      </w:pPr>
      <w:r w:rsidRPr="00133371">
        <w:rPr>
          <w:rFonts w:cstheme="minorHAnsi"/>
        </w:rPr>
        <w:t>Disclosure and Barring Service Check</w:t>
      </w:r>
    </w:p>
    <w:p w14:paraId="782A3B02" w14:textId="77777777" w:rsidR="00A81EC2" w:rsidRPr="00133371" w:rsidRDefault="00A81EC2" w:rsidP="00BE3319">
      <w:pPr>
        <w:pStyle w:val="ListParagraph"/>
        <w:numPr>
          <w:ilvl w:val="0"/>
          <w:numId w:val="7"/>
        </w:numPr>
        <w:jc w:val="both"/>
        <w:rPr>
          <w:rFonts w:cstheme="minorHAnsi"/>
        </w:rPr>
      </w:pPr>
      <w:r w:rsidRPr="00133371">
        <w:rPr>
          <w:rFonts w:cstheme="minorHAnsi"/>
        </w:rPr>
        <w:t>This post is subject to the Rehabilitation of Offenders Act (Exceptions Order) 1975 and as such it will be necessary for a submission for Disclosure to be made to the Disclosure and Barring Service (formerly known as CRB) to check for any previous criminal convictions.</w:t>
      </w:r>
    </w:p>
    <w:sectPr w:rsidR="00A81EC2" w:rsidRPr="00133371" w:rsidSect="001973B0">
      <w:headerReference w:type="default" r:id="rId10"/>
      <w:footerReference w:type="default" r:id="rId11"/>
      <w:headerReference w:type="first" r:id="rId12"/>
      <w:footerReference w:type="first" r:id="rId13"/>
      <w:pgSz w:w="11906" w:h="16838"/>
      <w:pgMar w:top="851" w:right="1134" w:bottom="567" w:left="1134" w:header="39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FCE3F4" w14:textId="77777777" w:rsidR="00C03FB4" w:rsidRDefault="00C03FB4" w:rsidP="00D44D4F">
      <w:pPr>
        <w:spacing w:after="0" w:line="240" w:lineRule="auto"/>
      </w:pPr>
      <w:r>
        <w:separator/>
      </w:r>
    </w:p>
  </w:endnote>
  <w:endnote w:type="continuationSeparator" w:id="0">
    <w:p w14:paraId="75E292C5" w14:textId="77777777" w:rsidR="00C03FB4" w:rsidRDefault="00C03FB4" w:rsidP="00D44D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B38A39" w14:textId="40F8BE2A" w:rsidR="00E203B6" w:rsidRPr="00CF703C" w:rsidRDefault="00E203B6" w:rsidP="00CF703C">
    <w:pPr>
      <w:pStyle w:val="Footer"/>
      <w:jc w:val="center"/>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1905F0" w14:textId="77777777" w:rsidR="00E203B6" w:rsidRDefault="00E203B6">
    <w:pPr>
      <w:pStyle w:val="Footer"/>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sidR="00C123E2">
      <w:rPr>
        <w:caps/>
        <w:noProof/>
        <w:color w:val="4F81BD" w:themeColor="accent1"/>
      </w:rPr>
      <w:t>1</w:t>
    </w:r>
    <w:r>
      <w:rPr>
        <w:caps/>
        <w:noProof/>
        <w:color w:val="4F81BD" w:themeColor="accent1"/>
      </w:rPr>
      <w:fldChar w:fldCharType="end"/>
    </w:r>
  </w:p>
  <w:p w14:paraId="2805A1A7" w14:textId="77777777" w:rsidR="00E203B6" w:rsidRPr="00CF703C" w:rsidRDefault="00E203B6" w:rsidP="001973B0">
    <w:pPr>
      <w:pStyle w:val="Footer"/>
      <w:jc w:val="cen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C8DEF1" w14:textId="77777777" w:rsidR="00C03FB4" w:rsidRDefault="00C03FB4" w:rsidP="00D44D4F">
      <w:pPr>
        <w:spacing w:after="0" w:line="240" w:lineRule="auto"/>
      </w:pPr>
      <w:r>
        <w:separator/>
      </w:r>
    </w:p>
  </w:footnote>
  <w:footnote w:type="continuationSeparator" w:id="0">
    <w:p w14:paraId="32ED1C60" w14:textId="77777777" w:rsidR="00C03FB4" w:rsidRDefault="00C03FB4" w:rsidP="00D44D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3EF8FA" w14:textId="0F87FFAB" w:rsidR="00E203B6" w:rsidRDefault="00E203B6" w:rsidP="001973B0">
    <w:pP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ECDBD7" w14:textId="306DAE8D" w:rsidR="00E203B6" w:rsidRDefault="00E203B6" w:rsidP="001973B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E422F"/>
    <w:multiLevelType w:val="hybridMultilevel"/>
    <w:tmpl w:val="8DDCD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E54CF9"/>
    <w:multiLevelType w:val="hybridMultilevel"/>
    <w:tmpl w:val="568A4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157B74"/>
    <w:multiLevelType w:val="multilevel"/>
    <w:tmpl w:val="C51AF28A"/>
    <w:styleLink w:val="List1"/>
    <w:lvl w:ilvl="0">
      <w:numFmt w:val="bullet"/>
      <w:lvlText w:val="-"/>
      <w:lvlJc w:val="left"/>
      <w:pPr>
        <w:tabs>
          <w:tab w:val="num" w:pos="720"/>
        </w:tabs>
        <w:ind w:left="720" w:hanging="360"/>
      </w:pPr>
      <w:rPr>
        <w:rFonts w:ascii="Calibri" w:eastAsia="Calibri" w:hAnsi="Calibri" w:cs="Calibri"/>
        <w:position w:val="0"/>
        <w:sz w:val="24"/>
        <w:szCs w:val="24"/>
        <w:rtl w:val="0"/>
      </w:rPr>
    </w:lvl>
    <w:lvl w:ilvl="1">
      <w:start w:val="1"/>
      <w:numFmt w:val="bullet"/>
      <w:lvlText w:val="o"/>
      <w:lvlJc w:val="left"/>
      <w:pPr>
        <w:tabs>
          <w:tab w:val="num" w:pos="1410"/>
        </w:tabs>
        <w:ind w:left="1410" w:hanging="330"/>
      </w:pPr>
      <w:rPr>
        <w:rFonts w:ascii="Calibri" w:eastAsia="Calibri" w:hAnsi="Calibri" w:cs="Calibri"/>
        <w:position w:val="0"/>
        <w:sz w:val="22"/>
        <w:szCs w:val="22"/>
        <w:rtl w:val="0"/>
      </w:rPr>
    </w:lvl>
    <w:lvl w:ilvl="2">
      <w:start w:val="1"/>
      <w:numFmt w:val="bullet"/>
      <w:lvlText w:val="▪"/>
      <w:lvlJc w:val="left"/>
      <w:pPr>
        <w:tabs>
          <w:tab w:val="num" w:pos="2130"/>
        </w:tabs>
        <w:ind w:left="2130" w:hanging="330"/>
      </w:pPr>
      <w:rPr>
        <w:rFonts w:ascii="Calibri" w:eastAsia="Calibri" w:hAnsi="Calibri" w:cs="Calibri"/>
        <w:position w:val="0"/>
        <w:sz w:val="22"/>
        <w:szCs w:val="22"/>
        <w:rtl w:val="0"/>
      </w:rPr>
    </w:lvl>
    <w:lvl w:ilvl="3">
      <w:start w:val="1"/>
      <w:numFmt w:val="bullet"/>
      <w:lvlText w:val="•"/>
      <w:lvlJc w:val="left"/>
      <w:pPr>
        <w:tabs>
          <w:tab w:val="num" w:pos="2850"/>
        </w:tabs>
        <w:ind w:left="2850" w:hanging="330"/>
      </w:pPr>
      <w:rPr>
        <w:rFonts w:ascii="Calibri" w:eastAsia="Calibri" w:hAnsi="Calibri" w:cs="Calibri"/>
        <w:position w:val="0"/>
        <w:sz w:val="22"/>
        <w:szCs w:val="22"/>
        <w:rtl w:val="0"/>
      </w:rPr>
    </w:lvl>
    <w:lvl w:ilvl="4">
      <w:start w:val="1"/>
      <w:numFmt w:val="bullet"/>
      <w:lvlText w:val="o"/>
      <w:lvlJc w:val="left"/>
      <w:pPr>
        <w:tabs>
          <w:tab w:val="num" w:pos="3570"/>
        </w:tabs>
        <w:ind w:left="3570" w:hanging="330"/>
      </w:pPr>
      <w:rPr>
        <w:rFonts w:ascii="Calibri" w:eastAsia="Calibri" w:hAnsi="Calibri" w:cs="Calibri"/>
        <w:position w:val="0"/>
        <w:sz w:val="22"/>
        <w:szCs w:val="22"/>
        <w:rtl w:val="0"/>
      </w:rPr>
    </w:lvl>
    <w:lvl w:ilvl="5">
      <w:start w:val="1"/>
      <w:numFmt w:val="bullet"/>
      <w:lvlText w:val="▪"/>
      <w:lvlJc w:val="left"/>
      <w:pPr>
        <w:tabs>
          <w:tab w:val="num" w:pos="4290"/>
        </w:tabs>
        <w:ind w:left="4290" w:hanging="330"/>
      </w:pPr>
      <w:rPr>
        <w:rFonts w:ascii="Calibri" w:eastAsia="Calibri" w:hAnsi="Calibri" w:cs="Calibri"/>
        <w:position w:val="0"/>
        <w:sz w:val="22"/>
        <w:szCs w:val="22"/>
        <w:rtl w:val="0"/>
      </w:rPr>
    </w:lvl>
    <w:lvl w:ilvl="6">
      <w:start w:val="1"/>
      <w:numFmt w:val="bullet"/>
      <w:lvlText w:val="•"/>
      <w:lvlJc w:val="left"/>
      <w:pPr>
        <w:tabs>
          <w:tab w:val="num" w:pos="5010"/>
        </w:tabs>
        <w:ind w:left="5010" w:hanging="330"/>
      </w:pPr>
      <w:rPr>
        <w:rFonts w:ascii="Calibri" w:eastAsia="Calibri" w:hAnsi="Calibri" w:cs="Calibri"/>
        <w:position w:val="0"/>
        <w:sz w:val="22"/>
        <w:szCs w:val="22"/>
        <w:rtl w:val="0"/>
      </w:rPr>
    </w:lvl>
    <w:lvl w:ilvl="7">
      <w:start w:val="1"/>
      <w:numFmt w:val="bullet"/>
      <w:lvlText w:val="o"/>
      <w:lvlJc w:val="left"/>
      <w:pPr>
        <w:tabs>
          <w:tab w:val="num" w:pos="5730"/>
        </w:tabs>
        <w:ind w:left="5730" w:hanging="330"/>
      </w:pPr>
      <w:rPr>
        <w:rFonts w:ascii="Calibri" w:eastAsia="Calibri" w:hAnsi="Calibri" w:cs="Calibri"/>
        <w:position w:val="0"/>
        <w:sz w:val="22"/>
        <w:szCs w:val="22"/>
        <w:rtl w:val="0"/>
      </w:rPr>
    </w:lvl>
    <w:lvl w:ilvl="8">
      <w:start w:val="1"/>
      <w:numFmt w:val="bullet"/>
      <w:lvlText w:val="▪"/>
      <w:lvlJc w:val="left"/>
      <w:pPr>
        <w:tabs>
          <w:tab w:val="num" w:pos="6450"/>
        </w:tabs>
        <w:ind w:left="6450" w:hanging="330"/>
      </w:pPr>
      <w:rPr>
        <w:rFonts w:ascii="Calibri" w:eastAsia="Calibri" w:hAnsi="Calibri" w:cs="Calibri"/>
        <w:position w:val="0"/>
        <w:sz w:val="22"/>
        <w:szCs w:val="22"/>
        <w:rtl w:val="0"/>
      </w:rPr>
    </w:lvl>
  </w:abstractNum>
  <w:abstractNum w:abstractNumId="3" w15:restartNumberingAfterBreak="0">
    <w:nsid w:val="14A233EE"/>
    <w:multiLevelType w:val="hybridMultilevel"/>
    <w:tmpl w:val="735E5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C807BA"/>
    <w:multiLevelType w:val="hybridMultilevel"/>
    <w:tmpl w:val="BBF08910"/>
    <w:lvl w:ilvl="0" w:tplc="08090001">
      <w:start w:val="1"/>
      <w:numFmt w:val="bullet"/>
      <w:lvlText w:val=""/>
      <w:lvlJc w:val="left"/>
      <w:pPr>
        <w:ind w:left="785" w:hanging="360"/>
      </w:pPr>
      <w:rPr>
        <w:rFonts w:ascii="Symbol" w:hAnsi="Symbol" w:hint="default"/>
        <w:b w:val="0"/>
        <w:bCs w:val="0"/>
        <w:i w:val="0"/>
        <w:iCs w:val="0"/>
        <w:spacing w:val="-1"/>
        <w:w w:val="100"/>
        <w:sz w:val="22"/>
        <w:szCs w:val="22"/>
        <w:lang w:val="en-US" w:eastAsia="en-US" w:bidi="ar-SA"/>
      </w:rPr>
    </w:lvl>
    <w:lvl w:ilvl="1" w:tplc="1068BD72">
      <w:numFmt w:val="bullet"/>
      <w:lvlText w:val="•"/>
      <w:lvlJc w:val="left"/>
      <w:pPr>
        <w:ind w:left="1703" w:hanging="360"/>
      </w:pPr>
      <w:rPr>
        <w:rFonts w:hint="default"/>
        <w:lang w:val="en-US" w:eastAsia="en-US" w:bidi="ar-SA"/>
      </w:rPr>
    </w:lvl>
    <w:lvl w:ilvl="2" w:tplc="77883F08">
      <w:numFmt w:val="bullet"/>
      <w:lvlText w:val="•"/>
      <w:lvlJc w:val="left"/>
      <w:pPr>
        <w:ind w:left="2622" w:hanging="360"/>
      </w:pPr>
      <w:rPr>
        <w:rFonts w:hint="default"/>
        <w:lang w:val="en-US" w:eastAsia="en-US" w:bidi="ar-SA"/>
      </w:rPr>
    </w:lvl>
    <w:lvl w:ilvl="3" w:tplc="9730B546">
      <w:numFmt w:val="bullet"/>
      <w:lvlText w:val="•"/>
      <w:lvlJc w:val="left"/>
      <w:pPr>
        <w:ind w:left="3540" w:hanging="360"/>
      </w:pPr>
      <w:rPr>
        <w:rFonts w:hint="default"/>
        <w:lang w:val="en-US" w:eastAsia="en-US" w:bidi="ar-SA"/>
      </w:rPr>
    </w:lvl>
    <w:lvl w:ilvl="4" w:tplc="D6A2B2EA">
      <w:numFmt w:val="bullet"/>
      <w:lvlText w:val="•"/>
      <w:lvlJc w:val="left"/>
      <w:pPr>
        <w:ind w:left="4459" w:hanging="360"/>
      </w:pPr>
      <w:rPr>
        <w:rFonts w:hint="default"/>
        <w:lang w:val="en-US" w:eastAsia="en-US" w:bidi="ar-SA"/>
      </w:rPr>
    </w:lvl>
    <w:lvl w:ilvl="5" w:tplc="31A266F8">
      <w:numFmt w:val="bullet"/>
      <w:lvlText w:val="•"/>
      <w:lvlJc w:val="left"/>
      <w:pPr>
        <w:ind w:left="5378" w:hanging="360"/>
      </w:pPr>
      <w:rPr>
        <w:rFonts w:hint="default"/>
        <w:lang w:val="en-US" w:eastAsia="en-US" w:bidi="ar-SA"/>
      </w:rPr>
    </w:lvl>
    <w:lvl w:ilvl="6" w:tplc="B8343712">
      <w:numFmt w:val="bullet"/>
      <w:lvlText w:val="•"/>
      <w:lvlJc w:val="left"/>
      <w:pPr>
        <w:ind w:left="6296" w:hanging="360"/>
      </w:pPr>
      <w:rPr>
        <w:rFonts w:hint="default"/>
        <w:lang w:val="en-US" w:eastAsia="en-US" w:bidi="ar-SA"/>
      </w:rPr>
    </w:lvl>
    <w:lvl w:ilvl="7" w:tplc="2822240C">
      <w:numFmt w:val="bullet"/>
      <w:lvlText w:val="•"/>
      <w:lvlJc w:val="left"/>
      <w:pPr>
        <w:ind w:left="7215" w:hanging="360"/>
      </w:pPr>
      <w:rPr>
        <w:rFonts w:hint="default"/>
        <w:lang w:val="en-US" w:eastAsia="en-US" w:bidi="ar-SA"/>
      </w:rPr>
    </w:lvl>
    <w:lvl w:ilvl="8" w:tplc="41E8F184">
      <w:numFmt w:val="bullet"/>
      <w:lvlText w:val="•"/>
      <w:lvlJc w:val="left"/>
      <w:pPr>
        <w:ind w:left="8134" w:hanging="360"/>
      </w:pPr>
      <w:rPr>
        <w:rFonts w:hint="default"/>
        <w:lang w:val="en-US" w:eastAsia="en-US" w:bidi="ar-SA"/>
      </w:rPr>
    </w:lvl>
  </w:abstractNum>
  <w:abstractNum w:abstractNumId="5" w15:restartNumberingAfterBreak="0">
    <w:nsid w:val="194D63A2"/>
    <w:multiLevelType w:val="hybridMultilevel"/>
    <w:tmpl w:val="CF023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8F488F"/>
    <w:multiLevelType w:val="hybridMultilevel"/>
    <w:tmpl w:val="B9BAA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130097"/>
    <w:multiLevelType w:val="hybridMultilevel"/>
    <w:tmpl w:val="D37AA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E279F5"/>
    <w:multiLevelType w:val="hybridMultilevel"/>
    <w:tmpl w:val="D054D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376AF1"/>
    <w:multiLevelType w:val="hybridMultilevel"/>
    <w:tmpl w:val="15FA7620"/>
    <w:lvl w:ilvl="0" w:tplc="08090001">
      <w:start w:val="1"/>
      <w:numFmt w:val="bullet"/>
      <w:lvlText w:val=""/>
      <w:lvlJc w:val="left"/>
      <w:pPr>
        <w:ind w:left="820" w:hanging="360"/>
      </w:pPr>
      <w:rPr>
        <w:rFonts w:ascii="Symbol" w:hAnsi="Symbol" w:hint="default"/>
        <w:b w:val="0"/>
        <w:bCs w:val="0"/>
        <w:i w:val="0"/>
        <w:iCs w:val="0"/>
        <w:spacing w:val="-1"/>
        <w:w w:val="100"/>
        <w:sz w:val="22"/>
        <w:szCs w:val="22"/>
        <w:lang w:val="en-US" w:eastAsia="en-US" w:bidi="ar-SA"/>
      </w:rPr>
    </w:lvl>
    <w:lvl w:ilvl="1" w:tplc="72082BDE">
      <w:numFmt w:val="bullet"/>
      <w:lvlText w:val="•"/>
      <w:lvlJc w:val="left"/>
      <w:pPr>
        <w:ind w:left="1738" w:hanging="360"/>
      </w:pPr>
      <w:rPr>
        <w:rFonts w:hint="default"/>
        <w:lang w:val="en-US" w:eastAsia="en-US" w:bidi="ar-SA"/>
      </w:rPr>
    </w:lvl>
    <w:lvl w:ilvl="2" w:tplc="3D80E10E">
      <w:numFmt w:val="bullet"/>
      <w:lvlText w:val="•"/>
      <w:lvlJc w:val="left"/>
      <w:pPr>
        <w:ind w:left="2657" w:hanging="360"/>
      </w:pPr>
      <w:rPr>
        <w:rFonts w:hint="default"/>
        <w:lang w:val="en-US" w:eastAsia="en-US" w:bidi="ar-SA"/>
      </w:rPr>
    </w:lvl>
    <w:lvl w:ilvl="3" w:tplc="55864904">
      <w:numFmt w:val="bullet"/>
      <w:lvlText w:val="•"/>
      <w:lvlJc w:val="left"/>
      <w:pPr>
        <w:ind w:left="3575" w:hanging="360"/>
      </w:pPr>
      <w:rPr>
        <w:rFonts w:hint="default"/>
        <w:lang w:val="en-US" w:eastAsia="en-US" w:bidi="ar-SA"/>
      </w:rPr>
    </w:lvl>
    <w:lvl w:ilvl="4" w:tplc="ADC01C56">
      <w:numFmt w:val="bullet"/>
      <w:lvlText w:val="•"/>
      <w:lvlJc w:val="left"/>
      <w:pPr>
        <w:ind w:left="4494" w:hanging="360"/>
      </w:pPr>
      <w:rPr>
        <w:rFonts w:hint="default"/>
        <w:lang w:val="en-US" w:eastAsia="en-US" w:bidi="ar-SA"/>
      </w:rPr>
    </w:lvl>
    <w:lvl w:ilvl="5" w:tplc="8D8CAD94">
      <w:numFmt w:val="bullet"/>
      <w:lvlText w:val="•"/>
      <w:lvlJc w:val="left"/>
      <w:pPr>
        <w:ind w:left="5413" w:hanging="360"/>
      </w:pPr>
      <w:rPr>
        <w:rFonts w:hint="default"/>
        <w:lang w:val="en-US" w:eastAsia="en-US" w:bidi="ar-SA"/>
      </w:rPr>
    </w:lvl>
    <w:lvl w:ilvl="6" w:tplc="7B9EEF74">
      <w:numFmt w:val="bullet"/>
      <w:lvlText w:val="•"/>
      <w:lvlJc w:val="left"/>
      <w:pPr>
        <w:ind w:left="6331" w:hanging="360"/>
      </w:pPr>
      <w:rPr>
        <w:rFonts w:hint="default"/>
        <w:lang w:val="en-US" w:eastAsia="en-US" w:bidi="ar-SA"/>
      </w:rPr>
    </w:lvl>
    <w:lvl w:ilvl="7" w:tplc="DAA80576">
      <w:numFmt w:val="bullet"/>
      <w:lvlText w:val="•"/>
      <w:lvlJc w:val="left"/>
      <w:pPr>
        <w:ind w:left="7250" w:hanging="360"/>
      </w:pPr>
      <w:rPr>
        <w:rFonts w:hint="default"/>
        <w:lang w:val="en-US" w:eastAsia="en-US" w:bidi="ar-SA"/>
      </w:rPr>
    </w:lvl>
    <w:lvl w:ilvl="8" w:tplc="DF86B2DC">
      <w:numFmt w:val="bullet"/>
      <w:lvlText w:val="•"/>
      <w:lvlJc w:val="left"/>
      <w:pPr>
        <w:ind w:left="8169" w:hanging="360"/>
      </w:pPr>
      <w:rPr>
        <w:rFonts w:hint="default"/>
        <w:lang w:val="en-US" w:eastAsia="en-US" w:bidi="ar-SA"/>
      </w:rPr>
    </w:lvl>
  </w:abstractNum>
  <w:abstractNum w:abstractNumId="10" w15:restartNumberingAfterBreak="0">
    <w:nsid w:val="25031FE0"/>
    <w:multiLevelType w:val="hybridMultilevel"/>
    <w:tmpl w:val="0504E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520F45"/>
    <w:multiLevelType w:val="hybridMultilevel"/>
    <w:tmpl w:val="0A2A4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4F30BC5"/>
    <w:multiLevelType w:val="hybridMultilevel"/>
    <w:tmpl w:val="A3AC9B8C"/>
    <w:lvl w:ilvl="0" w:tplc="08090001">
      <w:start w:val="1"/>
      <w:numFmt w:val="bullet"/>
      <w:lvlText w:val=""/>
      <w:lvlJc w:val="left"/>
      <w:pPr>
        <w:ind w:left="643" w:hanging="360"/>
      </w:pPr>
      <w:rPr>
        <w:rFonts w:ascii="Symbol" w:hAnsi="Symbol" w:hint="default"/>
        <w:b w:val="0"/>
        <w:bCs w:val="0"/>
        <w:i w:val="0"/>
        <w:iCs w:val="0"/>
        <w:spacing w:val="-1"/>
        <w:w w:val="100"/>
        <w:sz w:val="22"/>
        <w:szCs w:val="22"/>
        <w:lang w:val="en-US" w:eastAsia="en-US" w:bidi="ar-SA"/>
      </w:rPr>
    </w:lvl>
    <w:lvl w:ilvl="1" w:tplc="359C1A96">
      <w:numFmt w:val="bullet"/>
      <w:lvlText w:val="•"/>
      <w:lvlJc w:val="left"/>
      <w:pPr>
        <w:ind w:left="1561" w:hanging="360"/>
      </w:pPr>
      <w:rPr>
        <w:rFonts w:hint="default"/>
        <w:lang w:val="en-US" w:eastAsia="en-US" w:bidi="ar-SA"/>
      </w:rPr>
    </w:lvl>
    <w:lvl w:ilvl="2" w:tplc="699609AC">
      <w:numFmt w:val="bullet"/>
      <w:lvlText w:val="•"/>
      <w:lvlJc w:val="left"/>
      <w:pPr>
        <w:ind w:left="2480" w:hanging="360"/>
      </w:pPr>
      <w:rPr>
        <w:rFonts w:hint="default"/>
        <w:lang w:val="en-US" w:eastAsia="en-US" w:bidi="ar-SA"/>
      </w:rPr>
    </w:lvl>
    <w:lvl w:ilvl="3" w:tplc="80A23CFE">
      <w:numFmt w:val="bullet"/>
      <w:lvlText w:val="•"/>
      <w:lvlJc w:val="left"/>
      <w:pPr>
        <w:ind w:left="3398" w:hanging="360"/>
      </w:pPr>
      <w:rPr>
        <w:rFonts w:hint="default"/>
        <w:lang w:val="en-US" w:eastAsia="en-US" w:bidi="ar-SA"/>
      </w:rPr>
    </w:lvl>
    <w:lvl w:ilvl="4" w:tplc="437AF414">
      <w:numFmt w:val="bullet"/>
      <w:lvlText w:val="•"/>
      <w:lvlJc w:val="left"/>
      <w:pPr>
        <w:ind w:left="4317" w:hanging="360"/>
      </w:pPr>
      <w:rPr>
        <w:rFonts w:hint="default"/>
        <w:lang w:val="en-US" w:eastAsia="en-US" w:bidi="ar-SA"/>
      </w:rPr>
    </w:lvl>
    <w:lvl w:ilvl="5" w:tplc="295AC858">
      <w:numFmt w:val="bullet"/>
      <w:lvlText w:val="•"/>
      <w:lvlJc w:val="left"/>
      <w:pPr>
        <w:ind w:left="5236" w:hanging="360"/>
      </w:pPr>
      <w:rPr>
        <w:rFonts w:hint="default"/>
        <w:lang w:val="en-US" w:eastAsia="en-US" w:bidi="ar-SA"/>
      </w:rPr>
    </w:lvl>
    <w:lvl w:ilvl="6" w:tplc="8384D904">
      <w:numFmt w:val="bullet"/>
      <w:lvlText w:val="•"/>
      <w:lvlJc w:val="left"/>
      <w:pPr>
        <w:ind w:left="6154" w:hanging="360"/>
      </w:pPr>
      <w:rPr>
        <w:rFonts w:hint="default"/>
        <w:lang w:val="en-US" w:eastAsia="en-US" w:bidi="ar-SA"/>
      </w:rPr>
    </w:lvl>
    <w:lvl w:ilvl="7" w:tplc="F6BE7336">
      <w:numFmt w:val="bullet"/>
      <w:lvlText w:val="•"/>
      <w:lvlJc w:val="left"/>
      <w:pPr>
        <w:ind w:left="7073" w:hanging="360"/>
      </w:pPr>
      <w:rPr>
        <w:rFonts w:hint="default"/>
        <w:lang w:val="en-US" w:eastAsia="en-US" w:bidi="ar-SA"/>
      </w:rPr>
    </w:lvl>
    <w:lvl w:ilvl="8" w:tplc="38DE09EC">
      <w:numFmt w:val="bullet"/>
      <w:lvlText w:val="•"/>
      <w:lvlJc w:val="left"/>
      <w:pPr>
        <w:ind w:left="7992" w:hanging="360"/>
      </w:pPr>
      <w:rPr>
        <w:rFonts w:hint="default"/>
        <w:lang w:val="en-US" w:eastAsia="en-US" w:bidi="ar-SA"/>
      </w:rPr>
    </w:lvl>
  </w:abstractNum>
  <w:abstractNum w:abstractNumId="13" w15:restartNumberingAfterBreak="0">
    <w:nsid w:val="350E0CAB"/>
    <w:multiLevelType w:val="hybridMultilevel"/>
    <w:tmpl w:val="E1E0EEEC"/>
    <w:lvl w:ilvl="0" w:tplc="08090001">
      <w:start w:val="1"/>
      <w:numFmt w:val="bullet"/>
      <w:lvlText w:val=""/>
      <w:lvlJc w:val="left"/>
      <w:pPr>
        <w:ind w:left="820" w:hanging="360"/>
      </w:pPr>
      <w:rPr>
        <w:rFonts w:ascii="Symbol" w:hAnsi="Symbol" w:hint="default"/>
        <w:b w:val="0"/>
        <w:bCs w:val="0"/>
        <w:i w:val="0"/>
        <w:iCs w:val="0"/>
        <w:spacing w:val="-1"/>
        <w:w w:val="100"/>
        <w:sz w:val="22"/>
        <w:szCs w:val="22"/>
        <w:lang w:val="en-US" w:eastAsia="en-US" w:bidi="ar-SA"/>
      </w:rPr>
    </w:lvl>
    <w:lvl w:ilvl="1" w:tplc="25B6FC16">
      <w:numFmt w:val="bullet"/>
      <w:lvlText w:val="•"/>
      <w:lvlJc w:val="left"/>
      <w:pPr>
        <w:ind w:left="1738" w:hanging="360"/>
      </w:pPr>
      <w:rPr>
        <w:lang w:val="en-US" w:eastAsia="en-US" w:bidi="ar-SA"/>
      </w:rPr>
    </w:lvl>
    <w:lvl w:ilvl="2" w:tplc="95DEDB5E">
      <w:numFmt w:val="bullet"/>
      <w:lvlText w:val="•"/>
      <w:lvlJc w:val="left"/>
      <w:pPr>
        <w:ind w:left="2657" w:hanging="360"/>
      </w:pPr>
      <w:rPr>
        <w:lang w:val="en-US" w:eastAsia="en-US" w:bidi="ar-SA"/>
      </w:rPr>
    </w:lvl>
    <w:lvl w:ilvl="3" w:tplc="305C8F9E">
      <w:numFmt w:val="bullet"/>
      <w:lvlText w:val="•"/>
      <w:lvlJc w:val="left"/>
      <w:pPr>
        <w:ind w:left="3575" w:hanging="360"/>
      </w:pPr>
      <w:rPr>
        <w:lang w:val="en-US" w:eastAsia="en-US" w:bidi="ar-SA"/>
      </w:rPr>
    </w:lvl>
    <w:lvl w:ilvl="4" w:tplc="250463AC">
      <w:numFmt w:val="bullet"/>
      <w:lvlText w:val="•"/>
      <w:lvlJc w:val="left"/>
      <w:pPr>
        <w:ind w:left="4494" w:hanging="360"/>
      </w:pPr>
      <w:rPr>
        <w:lang w:val="en-US" w:eastAsia="en-US" w:bidi="ar-SA"/>
      </w:rPr>
    </w:lvl>
    <w:lvl w:ilvl="5" w:tplc="4F40C95E">
      <w:numFmt w:val="bullet"/>
      <w:lvlText w:val="•"/>
      <w:lvlJc w:val="left"/>
      <w:pPr>
        <w:ind w:left="5413" w:hanging="360"/>
      </w:pPr>
      <w:rPr>
        <w:lang w:val="en-US" w:eastAsia="en-US" w:bidi="ar-SA"/>
      </w:rPr>
    </w:lvl>
    <w:lvl w:ilvl="6" w:tplc="B08C5FA0">
      <w:numFmt w:val="bullet"/>
      <w:lvlText w:val="•"/>
      <w:lvlJc w:val="left"/>
      <w:pPr>
        <w:ind w:left="6331" w:hanging="360"/>
      </w:pPr>
      <w:rPr>
        <w:lang w:val="en-US" w:eastAsia="en-US" w:bidi="ar-SA"/>
      </w:rPr>
    </w:lvl>
    <w:lvl w:ilvl="7" w:tplc="E41CB38A">
      <w:numFmt w:val="bullet"/>
      <w:lvlText w:val="•"/>
      <w:lvlJc w:val="left"/>
      <w:pPr>
        <w:ind w:left="7250" w:hanging="360"/>
      </w:pPr>
      <w:rPr>
        <w:lang w:val="en-US" w:eastAsia="en-US" w:bidi="ar-SA"/>
      </w:rPr>
    </w:lvl>
    <w:lvl w:ilvl="8" w:tplc="4B4CF7FA">
      <w:numFmt w:val="bullet"/>
      <w:lvlText w:val="•"/>
      <w:lvlJc w:val="left"/>
      <w:pPr>
        <w:ind w:left="8169" w:hanging="360"/>
      </w:pPr>
      <w:rPr>
        <w:lang w:val="en-US" w:eastAsia="en-US" w:bidi="ar-SA"/>
      </w:rPr>
    </w:lvl>
  </w:abstractNum>
  <w:abstractNum w:abstractNumId="14" w15:restartNumberingAfterBreak="0">
    <w:nsid w:val="38F66CCC"/>
    <w:multiLevelType w:val="hybridMultilevel"/>
    <w:tmpl w:val="2ECCA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DEA6CD5"/>
    <w:multiLevelType w:val="hybridMultilevel"/>
    <w:tmpl w:val="ED80C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2BA14A4"/>
    <w:multiLevelType w:val="hybridMultilevel"/>
    <w:tmpl w:val="6CCC6836"/>
    <w:lvl w:ilvl="0" w:tplc="08090001">
      <w:start w:val="1"/>
      <w:numFmt w:val="bullet"/>
      <w:lvlText w:val=""/>
      <w:lvlJc w:val="left"/>
      <w:pPr>
        <w:ind w:left="785" w:hanging="360"/>
      </w:pPr>
      <w:rPr>
        <w:rFonts w:ascii="Symbol" w:hAnsi="Symbol" w:hint="default"/>
        <w:b w:val="0"/>
        <w:bCs w:val="0"/>
        <w:i w:val="0"/>
        <w:iCs w:val="0"/>
        <w:spacing w:val="-1"/>
        <w:w w:val="100"/>
        <w:sz w:val="22"/>
        <w:szCs w:val="22"/>
        <w:lang w:val="en-US" w:eastAsia="en-US" w:bidi="ar-SA"/>
      </w:rPr>
    </w:lvl>
    <w:lvl w:ilvl="1" w:tplc="EFB8F706">
      <w:numFmt w:val="bullet"/>
      <w:lvlText w:val=""/>
      <w:lvlJc w:val="left"/>
      <w:pPr>
        <w:ind w:left="785" w:hanging="360"/>
      </w:pPr>
      <w:rPr>
        <w:rFonts w:ascii="Wingdings" w:eastAsia="Wingdings" w:hAnsi="Wingdings" w:cs="Wingdings" w:hint="default"/>
        <w:b w:val="0"/>
        <w:bCs w:val="0"/>
        <w:i w:val="0"/>
        <w:iCs w:val="0"/>
        <w:spacing w:val="0"/>
        <w:w w:val="100"/>
        <w:sz w:val="22"/>
        <w:szCs w:val="22"/>
        <w:lang w:val="en-US" w:eastAsia="en-US" w:bidi="ar-SA"/>
      </w:rPr>
    </w:lvl>
    <w:lvl w:ilvl="2" w:tplc="3B2800B0">
      <w:numFmt w:val="bullet"/>
      <w:lvlText w:val="•"/>
      <w:lvlJc w:val="left"/>
      <w:pPr>
        <w:ind w:left="2622" w:hanging="360"/>
      </w:pPr>
      <w:rPr>
        <w:rFonts w:hint="default"/>
        <w:lang w:val="en-US" w:eastAsia="en-US" w:bidi="ar-SA"/>
      </w:rPr>
    </w:lvl>
    <w:lvl w:ilvl="3" w:tplc="B464EACC">
      <w:numFmt w:val="bullet"/>
      <w:lvlText w:val="•"/>
      <w:lvlJc w:val="left"/>
      <w:pPr>
        <w:ind w:left="3540" w:hanging="360"/>
      </w:pPr>
      <w:rPr>
        <w:rFonts w:hint="default"/>
        <w:lang w:val="en-US" w:eastAsia="en-US" w:bidi="ar-SA"/>
      </w:rPr>
    </w:lvl>
    <w:lvl w:ilvl="4" w:tplc="31A2759C">
      <w:numFmt w:val="bullet"/>
      <w:lvlText w:val="•"/>
      <w:lvlJc w:val="left"/>
      <w:pPr>
        <w:ind w:left="4459" w:hanging="360"/>
      </w:pPr>
      <w:rPr>
        <w:rFonts w:hint="default"/>
        <w:lang w:val="en-US" w:eastAsia="en-US" w:bidi="ar-SA"/>
      </w:rPr>
    </w:lvl>
    <w:lvl w:ilvl="5" w:tplc="5398436A">
      <w:numFmt w:val="bullet"/>
      <w:lvlText w:val="•"/>
      <w:lvlJc w:val="left"/>
      <w:pPr>
        <w:ind w:left="5378" w:hanging="360"/>
      </w:pPr>
      <w:rPr>
        <w:rFonts w:hint="default"/>
        <w:lang w:val="en-US" w:eastAsia="en-US" w:bidi="ar-SA"/>
      </w:rPr>
    </w:lvl>
    <w:lvl w:ilvl="6" w:tplc="9D0A0234">
      <w:numFmt w:val="bullet"/>
      <w:lvlText w:val="•"/>
      <w:lvlJc w:val="left"/>
      <w:pPr>
        <w:ind w:left="6296" w:hanging="360"/>
      </w:pPr>
      <w:rPr>
        <w:rFonts w:hint="default"/>
        <w:lang w:val="en-US" w:eastAsia="en-US" w:bidi="ar-SA"/>
      </w:rPr>
    </w:lvl>
    <w:lvl w:ilvl="7" w:tplc="F8ECFA66">
      <w:numFmt w:val="bullet"/>
      <w:lvlText w:val="•"/>
      <w:lvlJc w:val="left"/>
      <w:pPr>
        <w:ind w:left="7215" w:hanging="360"/>
      </w:pPr>
      <w:rPr>
        <w:rFonts w:hint="default"/>
        <w:lang w:val="en-US" w:eastAsia="en-US" w:bidi="ar-SA"/>
      </w:rPr>
    </w:lvl>
    <w:lvl w:ilvl="8" w:tplc="9E4C77B0">
      <w:numFmt w:val="bullet"/>
      <w:lvlText w:val="•"/>
      <w:lvlJc w:val="left"/>
      <w:pPr>
        <w:ind w:left="8134" w:hanging="360"/>
      </w:pPr>
      <w:rPr>
        <w:rFonts w:hint="default"/>
        <w:lang w:val="en-US" w:eastAsia="en-US" w:bidi="ar-SA"/>
      </w:rPr>
    </w:lvl>
  </w:abstractNum>
  <w:abstractNum w:abstractNumId="17" w15:restartNumberingAfterBreak="0">
    <w:nsid w:val="456F7754"/>
    <w:multiLevelType w:val="hybridMultilevel"/>
    <w:tmpl w:val="49406CDE"/>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18" w15:restartNumberingAfterBreak="0">
    <w:nsid w:val="508D03F6"/>
    <w:multiLevelType w:val="hybridMultilevel"/>
    <w:tmpl w:val="54CC8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F267A9E"/>
    <w:multiLevelType w:val="hybridMultilevel"/>
    <w:tmpl w:val="BA4C9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A797231"/>
    <w:multiLevelType w:val="hybridMultilevel"/>
    <w:tmpl w:val="CA245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B4051A8"/>
    <w:multiLevelType w:val="hybridMultilevel"/>
    <w:tmpl w:val="9ECA3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E102440"/>
    <w:multiLevelType w:val="hybridMultilevel"/>
    <w:tmpl w:val="55949A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1B151B0"/>
    <w:multiLevelType w:val="hybridMultilevel"/>
    <w:tmpl w:val="5D9EEB58"/>
    <w:lvl w:ilvl="0" w:tplc="08090001">
      <w:start w:val="1"/>
      <w:numFmt w:val="bullet"/>
      <w:lvlText w:val=""/>
      <w:lvlJc w:val="left"/>
      <w:pPr>
        <w:ind w:left="602" w:hanging="360"/>
      </w:pPr>
      <w:rPr>
        <w:rFonts w:ascii="Symbol" w:hAnsi="Symbol" w:hint="default"/>
        <w:b w:val="0"/>
        <w:bCs w:val="0"/>
        <w:i w:val="0"/>
        <w:iCs w:val="0"/>
        <w:spacing w:val="-1"/>
        <w:w w:val="100"/>
        <w:sz w:val="22"/>
        <w:szCs w:val="22"/>
        <w:lang w:val="en-US" w:eastAsia="en-US" w:bidi="ar-SA"/>
      </w:rPr>
    </w:lvl>
    <w:lvl w:ilvl="1" w:tplc="08090001">
      <w:start w:val="1"/>
      <w:numFmt w:val="bullet"/>
      <w:lvlText w:val=""/>
      <w:lvlJc w:val="left"/>
      <w:pPr>
        <w:ind w:left="785" w:hanging="360"/>
      </w:pPr>
      <w:rPr>
        <w:rFonts w:ascii="Symbol" w:hAnsi="Symbol" w:hint="default"/>
      </w:rPr>
    </w:lvl>
    <w:lvl w:ilvl="2" w:tplc="CB94A412">
      <w:numFmt w:val="bullet"/>
      <w:lvlText w:val="•"/>
      <w:lvlJc w:val="left"/>
      <w:pPr>
        <w:ind w:left="1840" w:hanging="360"/>
      </w:pPr>
      <w:rPr>
        <w:rFonts w:hint="default"/>
        <w:lang w:val="en-US" w:eastAsia="en-US" w:bidi="ar-SA"/>
      </w:rPr>
    </w:lvl>
    <w:lvl w:ilvl="3" w:tplc="B100038E">
      <w:numFmt w:val="bullet"/>
      <w:lvlText w:val="•"/>
      <w:lvlJc w:val="left"/>
      <w:pPr>
        <w:ind w:left="2861" w:hanging="360"/>
      </w:pPr>
      <w:rPr>
        <w:rFonts w:hint="default"/>
        <w:lang w:val="en-US" w:eastAsia="en-US" w:bidi="ar-SA"/>
      </w:rPr>
    </w:lvl>
    <w:lvl w:ilvl="4" w:tplc="B95225F2">
      <w:numFmt w:val="bullet"/>
      <w:lvlText w:val="•"/>
      <w:lvlJc w:val="left"/>
      <w:pPr>
        <w:ind w:left="3882" w:hanging="360"/>
      </w:pPr>
      <w:rPr>
        <w:rFonts w:hint="default"/>
        <w:lang w:val="en-US" w:eastAsia="en-US" w:bidi="ar-SA"/>
      </w:rPr>
    </w:lvl>
    <w:lvl w:ilvl="5" w:tplc="37EEF5F8">
      <w:numFmt w:val="bullet"/>
      <w:lvlText w:val="•"/>
      <w:lvlJc w:val="left"/>
      <w:pPr>
        <w:ind w:left="4902" w:hanging="360"/>
      </w:pPr>
      <w:rPr>
        <w:rFonts w:hint="default"/>
        <w:lang w:val="en-US" w:eastAsia="en-US" w:bidi="ar-SA"/>
      </w:rPr>
    </w:lvl>
    <w:lvl w:ilvl="6" w:tplc="B530740A">
      <w:numFmt w:val="bullet"/>
      <w:lvlText w:val="•"/>
      <w:lvlJc w:val="left"/>
      <w:pPr>
        <w:ind w:left="5923" w:hanging="360"/>
      </w:pPr>
      <w:rPr>
        <w:rFonts w:hint="default"/>
        <w:lang w:val="en-US" w:eastAsia="en-US" w:bidi="ar-SA"/>
      </w:rPr>
    </w:lvl>
    <w:lvl w:ilvl="7" w:tplc="259C38A8">
      <w:numFmt w:val="bullet"/>
      <w:lvlText w:val="•"/>
      <w:lvlJc w:val="left"/>
      <w:pPr>
        <w:ind w:left="6944" w:hanging="360"/>
      </w:pPr>
      <w:rPr>
        <w:rFonts w:hint="default"/>
        <w:lang w:val="en-US" w:eastAsia="en-US" w:bidi="ar-SA"/>
      </w:rPr>
    </w:lvl>
    <w:lvl w:ilvl="8" w:tplc="09823378">
      <w:numFmt w:val="bullet"/>
      <w:lvlText w:val="•"/>
      <w:lvlJc w:val="left"/>
      <w:pPr>
        <w:ind w:left="7964" w:hanging="360"/>
      </w:pPr>
      <w:rPr>
        <w:rFonts w:hint="default"/>
        <w:lang w:val="en-US" w:eastAsia="en-US" w:bidi="ar-SA"/>
      </w:rPr>
    </w:lvl>
  </w:abstractNum>
  <w:abstractNum w:abstractNumId="24" w15:restartNumberingAfterBreak="0">
    <w:nsid w:val="73362E0D"/>
    <w:multiLevelType w:val="hybridMultilevel"/>
    <w:tmpl w:val="D04C9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6CA6F4D"/>
    <w:multiLevelType w:val="multilevel"/>
    <w:tmpl w:val="4F7EF25A"/>
    <w:styleLink w:val="List0"/>
    <w:lvl w:ilvl="0">
      <w:numFmt w:val="bullet"/>
      <w:lvlText w:val="-"/>
      <w:lvlJc w:val="left"/>
      <w:pPr>
        <w:tabs>
          <w:tab w:val="num" w:pos="720"/>
        </w:tabs>
        <w:ind w:left="720" w:hanging="360"/>
      </w:pPr>
      <w:rPr>
        <w:rFonts w:ascii="Trebuchet MS" w:eastAsia="Trebuchet MS" w:hAnsi="Trebuchet MS" w:cs="Trebuchet MS"/>
        <w:position w:val="0"/>
        <w:sz w:val="24"/>
        <w:szCs w:val="24"/>
        <w:shd w:val="clear" w:color="auto" w:fill="F2F2F2"/>
      </w:rPr>
    </w:lvl>
    <w:lvl w:ilvl="1">
      <w:start w:val="1"/>
      <w:numFmt w:val="bullet"/>
      <w:lvlText w:val="o"/>
      <w:lvlJc w:val="left"/>
      <w:pPr>
        <w:tabs>
          <w:tab w:val="num" w:pos="1410"/>
        </w:tabs>
        <w:ind w:left="1410" w:hanging="330"/>
      </w:pPr>
      <w:rPr>
        <w:rFonts w:ascii="Calibri" w:eastAsia="Calibri" w:hAnsi="Calibri" w:cs="Calibri"/>
        <w:position w:val="0"/>
        <w:sz w:val="22"/>
        <w:szCs w:val="22"/>
        <w:shd w:val="clear" w:color="auto" w:fill="F2F2F2"/>
      </w:rPr>
    </w:lvl>
    <w:lvl w:ilvl="2">
      <w:start w:val="1"/>
      <w:numFmt w:val="bullet"/>
      <w:lvlText w:val="▪"/>
      <w:lvlJc w:val="left"/>
      <w:pPr>
        <w:tabs>
          <w:tab w:val="num" w:pos="2130"/>
        </w:tabs>
        <w:ind w:left="2130" w:hanging="330"/>
      </w:pPr>
      <w:rPr>
        <w:rFonts w:ascii="Calibri" w:eastAsia="Calibri" w:hAnsi="Calibri" w:cs="Calibri"/>
        <w:position w:val="0"/>
        <w:sz w:val="22"/>
        <w:szCs w:val="22"/>
        <w:shd w:val="clear" w:color="auto" w:fill="F2F2F2"/>
      </w:rPr>
    </w:lvl>
    <w:lvl w:ilvl="3">
      <w:start w:val="1"/>
      <w:numFmt w:val="bullet"/>
      <w:lvlText w:val="•"/>
      <w:lvlJc w:val="left"/>
      <w:pPr>
        <w:tabs>
          <w:tab w:val="num" w:pos="2850"/>
        </w:tabs>
        <w:ind w:left="2850" w:hanging="330"/>
      </w:pPr>
      <w:rPr>
        <w:rFonts w:ascii="Calibri" w:eastAsia="Calibri" w:hAnsi="Calibri" w:cs="Calibri"/>
        <w:position w:val="0"/>
        <w:sz w:val="22"/>
        <w:szCs w:val="22"/>
        <w:shd w:val="clear" w:color="auto" w:fill="F2F2F2"/>
      </w:rPr>
    </w:lvl>
    <w:lvl w:ilvl="4">
      <w:start w:val="1"/>
      <w:numFmt w:val="bullet"/>
      <w:lvlText w:val="o"/>
      <w:lvlJc w:val="left"/>
      <w:pPr>
        <w:tabs>
          <w:tab w:val="num" w:pos="3570"/>
        </w:tabs>
        <w:ind w:left="3570" w:hanging="330"/>
      </w:pPr>
      <w:rPr>
        <w:rFonts w:ascii="Calibri" w:eastAsia="Calibri" w:hAnsi="Calibri" w:cs="Calibri"/>
        <w:position w:val="0"/>
        <w:sz w:val="22"/>
        <w:szCs w:val="22"/>
        <w:shd w:val="clear" w:color="auto" w:fill="F2F2F2"/>
      </w:rPr>
    </w:lvl>
    <w:lvl w:ilvl="5">
      <w:start w:val="1"/>
      <w:numFmt w:val="bullet"/>
      <w:lvlText w:val="▪"/>
      <w:lvlJc w:val="left"/>
      <w:pPr>
        <w:tabs>
          <w:tab w:val="num" w:pos="4290"/>
        </w:tabs>
        <w:ind w:left="4290" w:hanging="330"/>
      </w:pPr>
      <w:rPr>
        <w:rFonts w:ascii="Calibri" w:eastAsia="Calibri" w:hAnsi="Calibri" w:cs="Calibri"/>
        <w:position w:val="0"/>
        <w:sz w:val="22"/>
        <w:szCs w:val="22"/>
        <w:shd w:val="clear" w:color="auto" w:fill="F2F2F2"/>
      </w:rPr>
    </w:lvl>
    <w:lvl w:ilvl="6">
      <w:start w:val="1"/>
      <w:numFmt w:val="bullet"/>
      <w:lvlText w:val="•"/>
      <w:lvlJc w:val="left"/>
      <w:pPr>
        <w:tabs>
          <w:tab w:val="num" w:pos="5010"/>
        </w:tabs>
        <w:ind w:left="5010" w:hanging="330"/>
      </w:pPr>
      <w:rPr>
        <w:rFonts w:ascii="Calibri" w:eastAsia="Calibri" w:hAnsi="Calibri" w:cs="Calibri"/>
        <w:position w:val="0"/>
        <w:sz w:val="22"/>
        <w:szCs w:val="22"/>
        <w:shd w:val="clear" w:color="auto" w:fill="F2F2F2"/>
      </w:rPr>
    </w:lvl>
    <w:lvl w:ilvl="7">
      <w:start w:val="1"/>
      <w:numFmt w:val="bullet"/>
      <w:lvlText w:val="o"/>
      <w:lvlJc w:val="left"/>
      <w:pPr>
        <w:tabs>
          <w:tab w:val="num" w:pos="5730"/>
        </w:tabs>
        <w:ind w:left="5730" w:hanging="330"/>
      </w:pPr>
      <w:rPr>
        <w:rFonts w:ascii="Calibri" w:eastAsia="Calibri" w:hAnsi="Calibri" w:cs="Calibri"/>
        <w:position w:val="0"/>
        <w:sz w:val="22"/>
        <w:szCs w:val="22"/>
        <w:shd w:val="clear" w:color="auto" w:fill="F2F2F2"/>
      </w:rPr>
    </w:lvl>
    <w:lvl w:ilvl="8">
      <w:start w:val="1"/>
      <w:numFmt w:val="bullet"/>
      <w:lvlText w:val="▪"/>
      <w:lvlJc w:val="left"/>
      <w:pPr>
        <w:tabs>
          <w:tab w:val="num" w:pos="6450"/>
        </w:tabs>
        <w:ind w:left="6450" w:hanging="330"/>
      </w:pPr>
      <w:rPr>
        <w:rFonts w:ascii="Calibri" w:eastAsia="Calibri" w:hAnsi="Calibri" w:cs="Calibri"/>
        <w:position w:val="0"/>
        <w:sz w:val="22"/>
        <w:szCs w:val="22"/>
        <w:shd w:val="clear" w:color="auto" w:fill="F2F2F2"/>
      </w:rPr>
    </w:lvl>
  </w:abstractNum>
  <w:abstractNum w:abstractNumId="26" w15:restartNumberingAfterBreak="0">
    <w:nsid w:val="7BAA0466"/>
    <w:multiLevelType w:val="hybridMultilevel"/>
    <w:tmpl w:val="3C5884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CCD1872"/>
    <w:multiLevelType w:val="hybridMultilevel"/>
    <w:tmpl w:val="D0028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82643923">
    <w:abstractNumId w:val="25"/>
  </w:num>
  <w:num w:numId="2" w16cid:durableId="426390083">
    <w:abstractNumId w:val="2"/>
  </w:num>
  <w:num w:numId="3" w16cid:durableId="404033231">
    <w:abstractNumId w:val="27"/>
  </w:num>
  <w:num w:numId="4" w16cid:durableId="315568476">
    <w:abstractNumId w:val="1"/>
  </w:num>
  <w:num w:numId="5" w16cid:durableId="292489940">
    <w:abstractNumId w:val="19"/>
  </w:num>
  <w:num w:numId="6" w16cid:durableId="900672610">
    <w:abstractNumId w:val="8"/>
  </w:num>
  <w:num w:numId="7" w16cid:durableId="418478727">
    <w:abstractNumId w:val="15"/>
  </w:num>
  <w:num w:numId="8" w16cid:durableId="1210385874">
    <w:abstractNumId w:val="13"/>
  </w:num>
  <w:num w:numId="9" w16cid:durableId="1218664769">
    <w:abstractNumId w:val="16"/>
  </w:num>
  <w:num w:numId="10" w16cid:durableId="1191845757">
    <w:abstractNumId w:val="12"/>
  </w:num>
  <w:num w:numId="11" w16cid:durableId="72707598">
    <w:abstractNumId w:val="4"/>
  </w:num>
  <w:num w:numId="12" w16cid:durableId="367268132">
    <w:abstractNumId w:val="9"/>
  </w:num>
  <w:num w:numId="13" w16cid:durableId="1923568143">
    <w:abstractNumId w:val="23"/>
  </w:num>
  <w:num w:numId="14" w16cid:durableId="384107194">
    <w:abstractNumId w:val="17"/>
  </w:num>
  <w:num w:numId="15" w16cid:durableId="666442729">
    <w:abstractNumId w:val="26"/>
  </w:num>
  <w:num w:numId="16" w16cid:durableId="1084450864">
    <w:abstractNumId w:val="18"/>
  </w:num>
  <w:num w:numId="17" w16cid:durableId="1415974085">
    <w:abstractNumId w:val="10"/>
  </w:num>
  <w:num w:numId="18" w16cid:durableId="1069578691">
    <w:abstractNumId w:val="24"/>
  </w:num>
  <w:num w:numId="19" w16cid:durableId="2045474948">
    <w:abstractNumId w:val="11"/>
  </w:num>
  <w:num w:numId="20" w16cid:durableId="1393116339">
    <w:abstractNumId w:val="14"/>
  </w:num>
  <w:num w:numId="21" w16cid:durableId="491607445">
    <w:abstractNumId w:val="21"/>
  </w:num>
  <w:num w:numId="22" w16cid:durableId="358941516">
    <w:abstractNumId w:val="5"/>
  </w:num>
  <w:num w:numId="23" w16cid:durableId="1696687060">
    <w:abstractNumId w:val="7"/>
  </w:num>
  <w:num w:numId="24" w16cid:durableId="1149831281">
    <w:abstractNumId w:val="3"/>
  </w:num>
  <w:num w:numId="25" w16cid:durableId="306860737">
    <w:abstractNumId w:val="20"/>
  </w:num>
  <w:num w:numId="26" w16cid:durableId="126893532">
    <w:abstractNumId w:val="22"/>
  </w:num>
  <w:num w:numId="27" w16cid:durableId="1646280688">
    <w:abstractNumId w:val="6"/>
  </w:num>
  <w:num w:numId="28" w16cid:durableId="866337579">
    <w:abstractNumId w:val="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D7B1B"/>
    <w:rsid w:val="0000226F"/>
    <w:rsid w:val="000022EB"/>
    <w:rsid w:val="00010F9F"/>
    <w:rsid w:val="00011994"/>
    <w:rsid w:val="00020A9E"/>
    <w:rsid w:val="00033F3C"/>
    <w:rsid w:val="00051974"/>
    <w:rsid w:val="000607CA"/>
    <w:rsid w:val="00073FD2"/>
    <w:rsid w:val="00095A8E"/>
    <w:rsid w:val="000B4C60"/>
    <w:rsid w:val="000C18B3"/>
    <w:rsid w:val="000C5EEA"/>
    <w:rsid w:val="000E6AEF"/>
    <w:rsid w:val="000F0D8C"/>
    <w:rsid w:val="000F50A5"/>
    <w:rsid w:val="000F5FFE"/>
    <w:rsid w:val="00100097"/>
    <w:rsid w:val="00111165"/>
    <w:rsid w:val="001233FD"/>
    <w:rsid w:val="0012462F"/>
    <w:rsid w:val="00127282"/>
    <w:rsid w:val="00130870"/>
    <w:rsid w:val="00133371"/>
    <w:rsid w:val="0013461D"/>
    <w:rsid w:val="00146845"/>
    <w:rsid w:val="00147853"/>
    <w:rsid w:val="0015609C"/>
    <w:rsid w:val="00160F41"/>
    <w:rsid w:val="00170314"/>
    <w:rsid w:val="00180590"/>
    <w:rsid w:val="0018341D"/>
    <w:rsid w:val="001915EB"/>
    <w:rsid w:val="00193531"/>
    <w:rsid w:val="001973B0"/>
    <w:rsid w:val="001A373E"/>
    <w:rsid w:val="001B4F21"/>
    <w:rsid w:val="001B6FEC"/>
    <w:rsid w:val="001B7199"/>
    <w:rsid w:val="001D33D8"/>
    <w:rsid w:val="00207B4D"/>
    <w:rsid w:val="00216808"/>
    <w:rsid w:val="00217F6D"/>
    <w:rsid w:val="002417A9"/>
    <w:rsid w:val="00241B1F"/>
    <w:rsid w:val="0025361B"/>
    <w:rsid w:val="00255835"/>
    <w:rsid w:val="00277FD2"/>
    <w:rsid w:val="0028087B"/>
    <w:rsid w:val="00282909"/>
    <w:rsid w:val="00292175"/>
    <w:rsid w:val="0029678D"/>
    <w:rsid w:val="002B564A"/>
    <w:rsid w:val="002C0149"/>
    <w:rsid w:val="002E32E8"/>
    <w:rsid w:val="002E527E"/>
    <w:rsid w:val="002E6B97"/>
    <w:rsid w:val="002F2303"/>
    <w:rsid w:val="002F38B2"/>
    <w:rsid w:val="003045C6"/>
    <w:rsid w:val="0030683E"/>
    <w:rsid w:val="003118E2"/>
    <w:rsid w:val="003122B3"/>
    <w:rsid w:val="00316696"/>
    <w:rsid w:val="00317292"/>
    <w:rsid w:val="00325741"/>
    <w:rsid w:val="003349C5"/>
    <w:rsid w:val="00343B6C"/>
    <w:rsid w:val="003474B6"/>
    <w:rsid w:val="00350AFC"/>
    <w:rsid w:val="00363808"/>
    <w:rsid w:val="0036413F"/>
    <w:rsid w:val="00380B56"/>
    <w:rsid w:val="003835DD"/>
    <w:rsid w:val="00387C3D"/>
    <w:rsid w:val="003B18DB"/>
    <w:rsid w:val="003B1AB4"/>
    <w:rsid w:val="003B2473"/>
    <w:rsid w:val="003B2FE8"/>
    <w:rsid w:val="003B6AFA"/>
    <w:rsid w:val="003C03D7"/>
    <w:rsid w:val="003C523C"/>
    <w:rsid w:val="003D56FA"/>
    <w:rsid w:val="003D5AD7"/>
    <w:rsid w:val="003E40A4"/>
    <w:rsid w:val="003E54B1"/>
    <w:rsid w:val="003F071A"/>
    <w:rsid w:val="003F648D"/>
    <w:rsid w:val="003F6707"/>
    <w:rsid w:val="004032AA"/>
    <w:rsid w:val="00407BF7"/>
    <w:rsid w:val="004125C4"/>
    <w:rsid w:val="00413C75"/>
    <w:rsid w:val="00426D23"/>
    <w:rsid w:val="0043103C"/>
    <w:rsid w:val="00431AC3"/>
    <w:rsid w:val="0043241B"/>
    <w:rsid w:val="0044799A"/>
    <w:rsid w:val="00455760"/>
    <w:rsid w:val="004705F2"/>
    <w:rsid w:val="00471E8B"/>
    <w:rsid w:val="0048066D"/>
    <w:rsid w:val="00483547"/>
    <w:rsid w:val="00494BB5"/>
    <w:rsid w:val="004A6F75"/>
    <w:rsid w:val="004B16C1"/>
    <w:rsid w:val="004C192B"/>
    <w:rsid w:val="004C1979"/>
    <w:rsid w:val="004C3586"/>
    <w:rsid w:val="004D3652"/>
    <w:rsid w:val="004D51F9"/>
    <w:rsid w:val="004D625B"/>
    <w:rsid w:val="004E0BAB"/>
    <w:rsid w:val="004F20A8"/>
    <w:rsid w:val="00506346"/>
    <w:rsid w:val="005225C3"/>
    <w:rsid w:val="00525911"/>
    <w:rsid w:val="00551089"/>
    <w:rsid w:val="00561FD2"/>
    <w:rsid w:val="00566777"/>
    <w:rsid w:val="00566FDF"/>
    <w:rsid w:val="00577460"/>
    <w:rsid w:val="00580968"/>
    <w:rsid w:val="00581A52"/>
    <w:rsid w:val="0059646C"/>
    <w:rsid w:val="00596BBF"/>
    <w:rsid w:val="005B4760"/>
    <w:rsid w:val="005B5835"/>
    <w:rsid w:val="005D3E14"/>
    <w:rsid w:val="005D7B1B"/>
    <w:rsid w:val="005E35BA"/>
    <w:rsid w:val="005E4EB8"/>
    <w:rsid w:val="00600425"/>
    <w:rsid w:val="0060158B"/>
    <w:rsid w:val="006211A6"/>
    <w:rsid w:val="00623F7B"/>
    <w:rsid w:val="00642186"/>
    <w:rsid w:val="00644699"/>
    <w:rsid w:val="006462B1"/>
    <w:rsid w:val="00646CF5"/>
    <w:rsid w:val="0065087E"/>
    <w:rsid w:val="006520EA"/>
    <w:rsid w:val="00656037"/>
    <w:rsid w:val="0066178F"/>
    <w:rsid w:val="00664A3E"/>
    <w:rsid w:val="006677E8"/>
    <w:rsid w:val="0068477F"/>
    <w:rsid w:val="00685369"/>
    <w:rsid w:val="006B74BD"/>
    <w:rsid w:val="006C1273"/>
    <w:rsid w:val="0070043D"/>
    <w:rsid w:val="00722294"/>
    <w:rsid w:val="00724932"/>
    <w:rsid w:val="007524BC"/>
    <w:rsid w:val="00770545"/>
    <w:rsid w:val="007748FD"/>
    <w:rsid w:val="007823F1"/>
    <w:rsid w:val="00785521"/>
    <w:rsid w:val="007E02B5"/>
    <w:rsid w:val="007E4D80"/>
    <w:rsid w:val="007F30FB"/>
    <w:rsid w:val="008048C7"/>
    <w:rsid w:val="008107C4"/>
    <w:rsid w:val="00811965"/>
    <w:rsid w:val="008162D7"/>
    <w:rsid w:val="00816464"/>
    <w:rsid w:val="00835DB5"/>
    <w:rsid w:val="00851F5B"/>
    <w:rsid w:val="00865466"/>
    <w:rsid w:val="0087013F"/>
    <w:rsid w:val="008808C0"/>
    <w:rsid w:val="00881A34"/>
    <w:rsid w:val="0088309A"/>
    <w:rsid w:val="00891E7B"/>
    <w:rsid w:val="008B4DB4"/>
    <w:rsid w:val="008C536C"/>
    <w:rsid w:val="008D7B2C"/>
    <w:rsid w:val="008F531B"/>
    <w:rsid w:val="008F7B14"/>
    <w:rsid w:val="00914FBC"/>
    <w:rsid w:val="00916D88"/>
    <w:rsid w:val="00920458"/>
    <w:rsid w:val="00930C5F"/>
    <w:rsid w:val="009312F4"/>
    <w:rsid w:val="0095063E"/>
    <w:rsid w:val="009700E3"/>
    <w:rsid w:val="009778E4"/>
    <w:rsid w:val="00986F78"/>
    <w:rsid w:val="009A5D40"/>
    <w:rsid w:val="009B0DE0"/>
    <w:rsid w:val="009B3954"/>
    <w:rsid w:val="009B4B2E"/>
    <w:rsid w:val="009C3FB4"/>
    <w:rsid w:val="009C531C"/>
    <w:rsid w:val="009D38D7"/>
    <w:rsid w:val="009E759C"/>
    <w:rsid w:val="009F01BD"/>
    <w:rsid w:val="009F0695"/>
    <w:rsid w:val="00A013CC"/>
    <w:rsid w:val="00A021B0"/>
    <w:rsid w:val="00A20B4B"/>
    <w:rsid w:val="00A30504"/>
    <w:rsid w:val="00A4120C"/>
    <w:rsid w:val="00A430BB"/>
    <w:rsid w:val="00A4688C"/>
    <w:rsid w:val="00A6133A"/>
    <w:rsid w:val="00A639DD"/>
    <w:rsid w:val="00A81EC2"/>
    <w:rsid w:val="00A83766"/>
    <w:rsid w:val="00AA0B9B"/>
    <w:rsid w:val="00AA46F4"/>
    <w:rsid w:val="00AC053D"/>
    <w:rsid w:val="00AC15E7"/>
    <w:rsid w:val="00AC5C02"/>
    <w:rsid w:val="00AD2590"/>
    <w:rsid w:val="00AD33A2"/>
    <w:rsid w:val="00AD5470"/>
    <w:rsid w:val="00AD6459"/>
    <w:rsid w:val="00AE51EF"/>
    <w:rsid w:val="00B02BA9"/>
    <w:rsid w:val="00B07AC8"/>
    <w:rsid w:val="00B15580"/>
    <w:rsid w:val="00B24CB6"/>
    <w:rsid w:val="00B25995"/>
    <w:rsid w:val="00B374F2"/>
    <w:rsid w:val="00B43F1F"/>
    <w:rsid w:val="00B51CCE"/>
    <w:rsid w:val="00B63E06"/>
    <w:rsid w:val="00B64CB4"/>
    <w:rsid w:val="00B67456"/>
    <w:rsid w:val="00B7149A"/>
    <w:rsid w:val="00B77DC8"/>
    <w:rsid w:val="00B83D12"/>
    <w:rsid w:val="00B901D6"/>
    <w:rsid w:val="00B91D20"/>
    <w:rsid w:val="00BA308E"/>
    <w:rsid w:val="00BC158D"/>
    <w:rsid w:val="00BD3845"/>
    <w:rsid w:val="00BE0AA1"/>
    <w:rsid w:val="00BE3319"/>
    <w:rsid w:val="00BE4A9D"/>
    <w:rsid w:val="00BF03A9"/>
    <w:rsid w:val="00BF3093"/>
    <w:rsid w:val="00C0383A"/>
    <w:rsid w:val="00C03FB4"/>
    <w:rsid w:val="00C050C1"/>
    <w:rsid w:val="00C123E2"/>
    <w:rsid w:val="00C2073B"/>
    <w:rsid w:val="00C4010F"/>
    <w:rsid w:val="00C40BBE"/>
    <w:rsid w:val="00C450D4"/>
    <w:rsid w:val="00C47F83"/>
    <w:rsid w:val="00C56349"/>
    <w:rsid w:val="00C5655A"/>
    <w:rsid w:val="00C8127C"/>
    <w:rsid w:val="00CB429B"/>
    <w:rsid w:val="00CB7EA6"/>
    <w:rsid w:val="00CC6BD2"/>
    <w:rsid w:val="00CF0011"/>
    <w:rsid w:val="00CF0787"/>
    <w:rsid w:val="00CF2E30"/>
    <w:rsid w:val="00CF703C"/>
    <w:rsid w:val="00D019B7"/>
    <w:rsid w:val="00D06CC3"/>
    <w:rsid w:val="00D147F6"/>
    <w:rsid w:val="00D250B9"/>
    <w:rsid w:val="00D31549"/>
    <w:rsid w:val="00D40464"/>
    <w:rsid w:val="00D44D4F"/>
    <w:rsid w:val="00D52EF4"/>
    <w:rsid w:val="00D63D6D"/>
    <w:rsid w:val="00D7570C"/>
    <w:rsid w:val="00D84F7C"/>
    <w:rsid w:val="00D95182"/>
    <w:rsid w:val="00DA17CC"/>
    <w:rsid w:val="00DA31B7"/>
    <w:rsid w:val="00DB0BEE"/>
    <w:rsid w:val="00DD0E41"/>
    <w:rsid w:val="00DF5D94"/>
    <w:rsid w:val="00E07D20"/>
    <w:rsid w:val="00E11AC6"/>
    <w:rsid w:val="00E203B6"/>
    <w:rsid w:val="00E318A6"/>
    <w:rsid w:val="00E37D98"/>
    <w:rsid w:val="00E44DAD"/>
    <w:rsid w:val="00E46489"/>
    <w:rsid w:val="00E516BA"/>
    <w:rsid w:val="00E53A7D"/>
    <w:rsid w:val="00E65449"/>
    <w:rsid w:val="00E73F26"/>
    <w:rsid w:val="00E77962"/>
    <w:rsid w:val="00E82B08"/>
    <w:rsid w:val="00EA7F35"/>
    <w:rsid w:val="00EF40CB"/>
    <w:rsid w:val="00EF4C94"/>
    <w:rsid w:val="00F11640"/>
    <w:rsid w:val="00F159D5"/>
    <w:rsid w:val="00F17AB1"/>
    <w:rsid w:val="00F26A8A"/>
    <w:rsid w:val="00F279CF"/>
    <w:rsid w:val="00F5010D"/>
    <w:rsid w:val="00F616C2"/>
    <w:rsid w:val="00F62613"/>
    <w:rsid w:val="00F7023E"/>
    <w:rsid w:val="00F70E32"/>
    <w:rsid w:val="00F75195"/>
    <w:rsid w:val="00F84C41"/>
    <w:rsid w:val="00FA33DB"/>
    <w:rsid w:val="00FB22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6407EC"/>
  <w15:docId w15:val="{CB71E876-A9E3-41DB-95CF-85EEA127F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20A9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0F0D8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0F0D8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0F0D8C"/>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D7B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7B1B"/>
    <w:rPr>
      <w:rFonts w:ascii="Tahoma" w:hAnsi="Tahoma" w:cs="Tahoma"/>
      <w:sz w:val="16"/>
      <w:szCs w:val="16"/>
    </w:rPr>
  </w:style>
  <w:style w:type="character" w:styleId="Hyperlink">
    <w:name w:val="Hyperlink"/>
    <w:basedOn w:val="DefaultParagraphFont"/>
    <w:uiPriority w:val="99"/>
    <w:unhideWhenUsed/>
    <w:rsid w:val="00986F78"/>
    <w:rPr>
      <w:color w:val="0000FF" w:themeColor="hyperlink"/>
      <w:u w:val="single"/>
    </w:rPr>
  </w:style>
  <w:style w:type="paragraph" w:styleId="Header">
    <w:name w:val="header"/>
    <w:basedOn w:val="Normal"/>
    <w:link w:val="HeaderChar"/>
    <w:uiPriority w:val="99"/>
    <w:unhideWhenUsed/>
    <w:rsid w:val="00D44D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4D4F"/>
  </w:style>
  <w:style w:type="paragraph" w:styleId="Footer">
    <w:name w:val="footer"/>
    <w:basedOn w:val="Normal"/>
    <w:link w:val="FooterChar"/>
    <w:uiPriority w:val="99"/>
    <w:unhideWhenUsed/>
    <w:rsid w:val="00D44D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4D4F"/>
  </w:style>
  <w:style w:type="paragraph" w:styleId="NoSpacing">
    <w:name w:val="No Spacing"/>
    <w:uiPriority w:val="1"/>
    <w:qFormat/>
    <w:rsid w:val="00C40BBE"/>
    <w:pPr>
      <w:spacing w:after="0" w:line="240" w:lineRule="auto"/>
    </w:pPr>
  </w:style>
  <w:style w:type="paragraph" w:customStyle="1" w:styleId="Default">
    <w:name w:val="Default"/>
    <w:rsid w:val="00AA46F4"/>
    <w:pPr>
      <w:pBdr>
        <w:top w:val="nil"/>
        <w:left w:val="nil"/>
        <w:bottom w:val="nil"/>
        <w:right w:val="nil"/>
        <w:between w:val="nil"/>
        <w:bar w:val="nil"/>
      </w:pBdr>
      <w:spacing w:after="0" w:line="240" w:lineRule="auto"/>
    </w:pPr>
    <w:rPr>
      <w:rFonts w:ascii="Calibri" w:eastAsia="Calibri" w:hAnsi="Calibri" w:cs="Calibri"/>
      <w:color w:val="000000"/>
      <w:sz w:val="24"/>
      <w:szCs w:val="24"/>
      <w:u w:color="000000"/>
      <w:bdr w:val="nil"/>
      <w:lang w:val="en-US" w:eastAsia="en-GB"/>
    </w:rPr>
  </w:style>
  <w:style w:type="numbering" w:customStyle="1" w:styleId="List0">
    <w:name w:val="List 0"/>
    <w:basedOn w:val="NoList"/>
    <w:rsid w:val="00AA46F4"/>
    <w:pPr>
      <w:numPr>
        <w:numId w:val="1"/>
      </w:numPr>
    </w:pPr>
  </w:style>
  <w:style w:type="numbering" w:customStyle="1" w:styleId="List1">
    <w:name w:val="List 1"/>
    <w:basedOn w:val="NoList"/>
    <w:rsid w:val="00AA46F4"/>
    <w:pPr>
      <w:numPr>
        <w:numId w:val="2"/>
      </w:numPr>
    </w:pPr>
  </w:style>
  <w:style w:type="character" w:customStyle="1" w:styleId="Hyperlink0">
    <w:name w:val="Hyperlink.0"/>
    <w:basedOn w:val="DefaultParagraphFont"/>
    <w:rsid w:val="00AA46F4"/>
    <w:rPr>
      <w:rFonts w:ascii="Calibri" w:eastAsia="Calibri" w:hAnsi="Calibri" w:cs="Calibri"/>
      <w:color w:val="0000FF"/>
      <w:sz w:val="22"/>
      <w:szCs w:val="22"/>
      <w:u w:val="single" w:color="0000FF"/>
    </w:rPr>
  </w:style>
  <w:style w:type="paragraph" w:customStyle="1" w:styleId="Body">
    <w:name w:val="Body"/>
    <w:rsid w:val="00020A9E"/>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eastAsia="en-GB"/>
    </w:rPr>
  </w:style>
  <w:style w:type="character" w:customStyle="1" w:styleId="Heading1Char">
    <w:name w:val="Heading 1 Char"/>
    <w:basedOn w:val="DefaultParagraphFont"/>
    <w:link w:val="Heading1"/>
    <w:uiPriority w:val="9"/>
    <w:rsid w:val="00020A9E"/>
    <w:rPr>
      <w:rFonts w:asciiTheme="majorHAnsi" w:eastAsiaTheme="majorEastAsia" w:hAnsiTheme="majorHAnsi" w:cstheme="majorBidi"/>
      <w:color w:val="365F91" w:themeColor="accent1" w:themeShade="BF"/>
      <w:sz w:val="32"/>
      <w:szCs w:val="32"/>
    </w:rPr>
  </w:style>
  <w:style w:type="character" w:styleId="Strong">
    <w:name w:val="Strong"/>
    <w:basedOn w:val="DefaultParagraphFont"/>
    <w:uiPriority w:val="22"/>
    <w:qFormat/>
    <w:rsid w:val="008808C0"/>
    <w:rPr>
      <w:b/>
      <w:bCs/>
    </w:rPr>
  </w:style>
  <w:style w:type="paragraph" w:styleId="ListParagraph">
    <w:name w:val="List Paragraph"/>
    <w:basedOn w:val="Normal"/>
    <w:uiPriority w:val="1"/>
    <w:qFormat/>
    <w:rsid w:val="007748FD"/>
    <w:pPr>
      <w:ind w:left="720"/>
      <w:contextualSpacing/>
    </w:pPr>
  </w:style>
  <w:style w:type="table" w:styleId="TableGrid">
    <w:name w:val="Table Grid"/>
    <w:basedOn w:val="TableNormal"/>
    <w:uiPriority w:val="39"/>
    <w:rsid w:val="000F50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unhideWhenUsed/>
    <w:rsid w:val="00241B1F"/>
    <w:pPr>
      <w:spacing w:after="120" w:line="240" w:lineRule="auto"/>
      <w:ind w:left="283"/>
    </w:pPr>
    <w:rPr>
      <w:sz w:val="24"/>
      <w:szCs w:val="24"/>
    </w:rPr>
  </w:style>
  <w:style w:type="character" w:customStyle="1" w:styleId="BodyTextIndentChar">
    <w:name w:val="Body Text Indent Char"/>
    <w:basedOn w:val="DefaultParagraphFont"/>
    <w:link w:val="BodyTextIndent"/>
    <w:uiPriority w:val="99"/>
    <w:rsid w:val="00241B1F"/>
    <w:rPr>
      <w:sz w:val="24"/>
      <w:szCs w:val="24"/>
    </w:rPr>
  </w:style>
  <w:style w:type="character" w:customStyle="1" w:styleId="Heading2Char">
    <w:name w:val="Heading 2 Char"/>
    <w:basedOn w:val="DefaultParagraphFont"/>
    <w:link w:val="Heading2"/>
    <w:uiPriority w:val="9"/>
    <w:semiHidden/>
    <w:rsid w:val="000F0D8C"/>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0F0D8C"/>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0F0D8C"/>
    <w:rPr>
      <w:rFonts w:asciiTheme="majorHAnsi" w:eastAsiaTheme="majorEastAsia" w:hAnsiTheme="majorHAnsi" w:cstheme="majorBidi"/>
      <w:i/>
      <w:iCs/>
      <w:color w:val="365F91" w:themeColor="accent1" w:themeShade="BF"/>
    </w:rPr>
  </w:style>
  <w:style w:type="paragraph" w:styleId="NormalWeb">
    <w:name w:val="Normal (Web)"/>
    <w:basedOn w:val="Normal"/>
    <w:uiPriority w:val="99"/>
    <w:unhideWhenUsed/>
    <w:rsid w:val="000F0D8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odyText">
    <w:name w:val="Body Text"/>
    <w:basedOn w:val="Normal"/>
    <w:link w:val="BodyTextChar"/>
    <w:uiPriority w:val="99"/>
    <w:unhideWhenUsed/>
    <w:rsid w:val="0028087B"/>
    <w:pPr>
      <w:spacing w:after="120"/>
    </w:pPr>
  </w:style>
  <w:style w:type="character" w:customStyle="1" w:styleId="BodyTextChar">
    <w:name w:val="Body Text Char"/>
    <w:basedOn w:val="DefaultParagraphFont"/>
    <w:link w:val="BodyText"/>
    <w:uiPriority w:val="99"/>
    <w:rsid w:val="002808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39367">
      <w:bodyDiv w:val="1"/>
      <w:marLeft w:val="0"/>
      <w:marRight w:val="0"/>
      <w:marTop w:val="0"/>
      <w:marBottom w:val="0"/>
      <w:divBdr>
        <w:top w:val="none" w:sz="0" w:space="0" w:color="auto"/>
        <w:left w:val="none" w:sz="0" w:space="0" w:color="auto"/>
        <w:bottom w:val="none" w:sz="0" w:space="0" w:color="auto"/>
        <w:right w:val="none" w:sz="0" w:space="0" w:color="auto"/>
      </w:divBdr>
      <w:divsChild>
        <w:div w:id="2077127131">
          <w:marLeft w:val="0"/>
          <w:marRight w:val="0"/>
          <w:marTop w:val="0"/>
          <w:marBottom w:val="0"/>
          <w:divBdr>
            <w:top w:val="none" w:sz="0" w:space="0" w:color="auto"/>
            <w:left w:val="none" w:sz="0" w:space="0" w:color="auto"/>
            <w:bottom w:val="none" w:sz="0" w:space="0" w:color="auto"/>
            <w:right w:val="none" w:sz="0" w:space="0" w:color="auto"/>
          </w:divBdr>
        </w:div>
      </w:divsChild>
    </w:div>
    <w:div w:id="51004448">
      <w:bodyDiv w:val="1"/>
      <w:marLeft w:val="0"/>
      <w:marRight w:val="0"/>
      <w:marTop w:val="0"/>
      <w:marBottom w:val="0"/>
      <w:divBdr>
        <w:top w:val="none" w:sz="0" w:space="0" w:color="auto"/>
        <w:left w:val="none" w:sz="0" w:space="0" w:color="auto"/>
        <w:bottom w:val="none" w:sz="0" w:space="0" w:color="auto"/>
        <w:right w:val="none" w:sz="0" w:space="0" w:color="auto"/>
      </w:divBdr>
      <w:divsChild>
        <w:div w:id="315111798">
          <w:marLeft w:val="0"/>
          <w:marRight w:val="0"/>
          <w:marTop w:val="0"/>
          <w:marBottom w:val="0"/>
          <w:divBdr>
            <w:top w:val="none" w:sz="0" w:space="0" w:color="auto"/>
            <w:left w:val="none" w:sz="0" w:space="0" w:color="auto"/>
            <w:bottom w:val="none" w:sz="0" w:space="0" w:color="auto"/>
            <w:right w:val="none" w:sz="0" w:space="0" w:color="auto"/>
          </w:divBdr>
        </w:div>
      </w:divsChild>
    </w:div>
    <w:div w:id="65688725">
      <w:bodyDiv w:val="1"/>
      <w:marLeft w:val="0"/>
      <w:marRight w:val="0"/>
      <w:marTop w:val="0"/>
      <w:marBottom w:val="0"/>
      <w:divBdr>
        <w:top w:val="none" w:sz="0" w:space="0" w:color="auto"/>
        <w:left w:val="none" w:sz="0" w:space="0" w:color="auto"/>
        <w:bottom w:val="none" w:sz="0" w:space="0" w:color="auto"/>
        <w:right w:val="none" w:sz="0" w:space="0" w:color="auto"/>
      </w:divBdr>
    </w:div>
    <w:div w:id="272905439">
      <w:bodyDiv w:val="1"/>
      <w:marLeft w:val="0"/>
      <w:marRight w:val="0"/>
      <w:marTop w:val="0"/>
      <w:marBottom w:val="0"/>
      <w:divBdr>
        <w:top w:val="none" w:sz="0" w:space="0" w:color="auto"/>
        <w:left w:val="none" w:sz="0" w:space="0" w:color="auto"/>
        <w:bottom w:val="none" w:sz="0" w:space="0" w:color="auto"/>
        <w:right w:val="none" w:sz="0" w:space="0" w:color="auto"/>
      </w:divBdr>
      <w:divsChild>
        <w:div w:id="1996107388">
          <w:marLeft w:val="0"/>
          <w:marRight w:val="0"/>
          <w:marTop w:val="0"/>
          <w:marBottom w:val="0"/>
          <w:divBdr>
            <w:top w:val="none" w:sz="0" w:space="0" w:color="auto"/>
            <w:left w:val="none" w:sz="0" w:space="0" w:color="auto"/>
            <w:bottom w:val="none" w:sz="0" w:space="0" w:color="auto"/>
            <w:right w:val="none" w:sz="0" w:space="0" w:color="auto"/>
          </w:divBdr>
        </w:div>
        <w:div w:id="1746878131">
          <w:marLeft w:val="0"/>
          <w:marRight w:val="0"/>
          <w:marTop w:val="0"/>
          <w:marBottom w:val="0"/>
          <w:divBdr>
            <w:top w:val="none" w:sz="0" w:space="0" w:color="auto"/>
            <w:left w:val="none" w:sz="0" w:space="0" w:color="auto"/>
            <w:bottom w:val="none" w:sz="0" w:space="0" w:color="auto"/>
            <w:right w:val="none" w:sz="0" w:space="0" w:color="auto"/>
          </w:divBdr>
        </w:div>
        <w:div w:id="2012021180">
          <w:marLeft w:val="0"/>
          <w:marRight w:val="0"/>
          <w:marTop w:val="0"/>
          <w:marBottom w:val="0"/>
          <w:divBdr>
            <w:top w:val="none" w:sz="0" w:space="0" w:color="auto"/>
            <w:left w:val="none" w:sz="0" w:space="0" w:color="auto"/>
            <w:bottom w:val="none" w:sz="0" w:space="0" w:color="auto"/>
            <w:right w:val="none" w:sz="0" w:space="0" w:color="auto"/>
          </w:divBdr>
        </w:div>
      </w:divsChild>
    </w:div>
    <w:div w:id="284579506">
      <w:bodyDiv w:val="1"/>
      <w:marLeft w:val="0"/>
      <w:marRight w:val="0"/>
      <w:marTop w:val="0"/>
      <w:marBottom w:val="0"/>
      <w:divBdr>
        <w:top w:val="none" w:sz="0" w:space="0" w:color="auto"/>
        <w:left w:val="none" w:sz="0" w:space="0" w:color="auto"/>
        <w:bottom w:val="none" w:sz="0" w:space="0" w:color="auto"/>
        <w:right w:val="none" w:sz="0" w:space="0" w:color="auto"/>
      </w:divBdr>
    </w:div>
    <w:div w:id="312293148">
      <w:bodyDiv w:val="1"/>
      <w:marLeft w:val="0"/>
      <w:marRight w:val="0"/>
      <w:marTop w:val="0"/>
      <w:marBottom w:val="0"/>
      <w:divBdr>
        <w:top w:val="none" w:sz="0" w:space="0" w:color="auto"/>
        <w:left w:val="none" w:sz="0" w:space="0" w:color="auto"/>
        <w:bottom w:val="none" w:sz="0" w:space="0" w:color="auto"/>
        <w:right w:val="none" w:sz="0" w:space="0" w:color="auto"/>
      </w:divBdr>
    </w:div>
    <w:div w:id="313067853">
      <w:bodyDiv w:val="1"/>
      <w:marLeft w:val="0"/>
      <w:marRight w:val="0"/>
      <w:marTop w:val="0"/>
      <w:marBottom w:val="0"/>
      <w:divBdr>
        <w:top w:val="none" w:sz="0" w:space="0" w:color="auto"/>
        <w:left w:val="none" w:sz="0" w:space="0" w:color="auto"/>
        <w:bottom w:val="none" w:sz="0" w:space="0" w:color="auto"/>
        <w:right w:val="none" w:sz="0" w:space="0" w:color="auto"/>
      </w:divBdr>
    </w:div>
    <w:div w:id="360668708">
      <w:bodyDiv w:val="1"/>
      <w:marLeft w:val="0"/>
      <w:marRight w:val="0"/>
      <w:marTop w:val="0"/>
      <w:marBottom w:val="0"/>
      <w:divBdr>
        <w:top w:val="none" w:sz="0" w:space="0" w:color="auto"/>
        <w:left w:val="none" w:sz="0" w:space="0" w:color="auto"/>
        <w:bottom w:val="none" w:sz="0" w:space="0" w:color="auto"/>
        <w:right w:val="none" w:sz="0" w:space="0" w:color="auto"/>
      </w:divBdr>
    </w:div>
    <w:div w:id="441262924">
      <w:bodyDiv w:val="1"/>
      <w:marLeft w:val="0"/>
      <w:marRight w:val="0"/>
      <w:marTop w:val="0"/>
      <w:marBottom w:val="0"/>
      <w:divBdr>
        <w:top w:val="none" w:sz="0" w:space="0" w:color="auto"/>
        <w:left w:val="none" w:sz="0" w:space="0" w:color="auto"/>
        <w:bottom w:val="none" w:sz="0" w:space="0" w:color="auto"/>
        <w:right w:val="none" w:sz="0" w:space="0" w:color="auto"/>
      </w:divBdr>
    </w:div>
    <w:div w:id="727344692">
      <w:bodyDiv w:val="1"/>
      <w:marLeft w:val="0"/>
      <w:marRight w:val="0"/>
      <w:marTop w:val="0"/>
      <w:marBottom w:val="0"/>
      <w:divBdr>
        <w:top w:val="none" w:sz="0" w:space="0" w:color="auto"/>
        <w:left w:val="none" w:sz="0" w:space="0" w:color="auto"/>
        <w:bottom w:val="none" w:sz="0" w:space="0" w:color="auto"/>
        <w:right w:val="none" w:sz="0" w:space="0" w:color="auto"/>
      </w:divBdr>
    </w:div>
    <w:div w:id="824200213">
      <w:bodyDiv w:val="1"/>
      <w:marLeft w:val="0"/>
      <w:marRight w:val="0"/>
      <w:marTop w:val="0"/>
      <w:marBottom w:val="0"/>
      <w:divBdr>
        <w:top w:val="none" w:sz="0" w:space="0" w:color="auto"/>
        <w:left w:val="none" w:sz="0" w:space="0" w:color="auto"/>
        <w:bottom w:val="none" w:sz="0" w:space="0" w:color="auto"/>
        <w:right w:val="none" w:sz="0" w:space="0" w:color="auto"/>
      </w:divBdr>
    </w:div>
    <w:div w:id="1046875156">
      <w:bodyDiv w:val="1"/>
      <w:marLeft w:val="0"/>
      <w:marRight w:val="0"/>
      <w:marTop w:val="0"/>
      <w:marBottom w:val="0"/>
      <w:divBdr>
        <w:top w:val="none" w:sz="0" w:space="0" w:color="auto"/>
        <w:left w:val="none" w:sz="0" w:space="0" w:color="auto"/>
        <w:bottom w:val="none" w:sz="0" w:space="0" w:color="auto"/>
        <w:right w:val="none" w:sz="0" w:space="0" w:color="auto"/>
      </w:divBdr>
    </w:div>
    <w:div w:id="1054737611">
      <w:bodyDiv w:val="1"/>
      <w:marLeft w:val="0"/>
      <w:marRight w:val="0"/>
      <w:marTop w:val="0"/>
      <w:marBottom w:val="0"/>
      <w:divBdr>
        <w:top w:val="none" w:sz="0" w:space="0" w:color="auto"/>
        <w:left w:val="none" w:sz="0" w:space="0" w:color="auto"/>
        <w:bottom w:val="none" w:sz="0" w:space="0" w:color="auto"/>
        <w:right w:val="none" w:sz="0" w:space="0" w:color="auto"/>
      </w:divBdr>
    </w:div>
    <w:div w:id="1101074356">
      <w:bodyDiv w:val="1"/>
      <w:marLeft w:val="0"/>
      <w:marRight w:val="0"/>
      <w:marTop w:val="0"/>
      <w:marBottom w:val="0"/>
      <w:divBdr>
        <w:top w:val="none" w:sz="0" w:space="0" w:color="auto"/>
        <w:left w:val="none" w:sz="0" w:space="0" w:color="auto"/>
        <w:bottom w:val="none" w:sz="0" w:space="0" w:color="auto"/>
        <w:right w:val="none" w:sz="0" w:space="0" w:color="auto"/>
      </w:divBdr>
    </w:div>
    <w:div w:id="1135178386">
      <w:bodyDiv w:val="1"/>
      <w:marLeft w:val="0"/>
      <w:marRight w:val="0"/>
      <w:marTop w:val="0"/>
      <w:marBottom w:val="0"/>
      <w:divBdr>
        <w:top w:val="none" w:sz="0" w:space="0" w:color="auto"/>
        <w:left w:val="none" w:sz="0" w:space="0" w:color="auto"/>
        <w:bottom w:val="none" w:sz="0" w:space="0" w:color="auto"/>
        <w:right w:val="none" w:sz="0" w:space="0" w:color="auto"/>
      </w:divBdr>
    </w:div>
    <w:div w:id="1158576909">
      <w:bodyDiv w:val="1"/>
      <w:marLeft w:val="0"/>
      <w:marRight w:val="0"/>
      <w:marTop w:val="0"/>
      <w:marBottom w:val="0"/>
      <w:divBdr>
        <w:top w:val="none" w:sz="0" w:space="0" w:color="auto"/>
        <w:left w:val="none" w:sz="0" w:space="0" w:color="auto"/>
        <w:bottom w:val="none" w:sz="0" w:space="0" w:color="auto"/>
        <w:right w:val="none" w:sz="0" w:space="0" w:color="auto"/>
      </w:divBdr>
      <w:divsChild>
        <w:div w:id="864439433">
          <w:marLeft w:val="0"/>
          <w:marRight w:val="0"/>
          <w:marTop w:val="0"/>
          <w:marBottom w:val="0"/>
          <w:divBdr>
            <w:top w:val="none" w:sz="0" w:space="0" w:color="auto"/>
            <w:left w:val="none" w:sz="0" w:space="0" w:color="auto"/>
            <w:bottom w:val="none" w:sz="0" w:space="0" w:color="auto"/>
            <w:right w:val="none" w:sz="0" w:space="0" w:color="auto"/>
          </w:divBdr>
        </w:div>
        <w:div w:id="1354040921">
          <w:marLeft w:val="0"/>
          <w:marRight w:val="0"/>
          <w:marTop w:val="0"/>
          <w:marBottom w:val="0"/>
          <w:divBdr>
            <w:top w:val="none" w:sz="0" w:space="0" w:color="auto"/>
            <w:left w:val="none" w:sz="0" w:space="0" w:color="auto"/>
            <w:bottom w:val="none" w:sz="0" w:space="0" w:color="auto"/>
            <w:right w:val="none" w:sz="0" w:space="0" w:color="auto"/>
          </w:divBdr>
        </w:div>
        <w:div w:id="189606537">
          <w:marLeft w:val="0"/>
          <w:marRight w:val="0"/>
          <w:marTop w:val="0"/>
          <w:marBottom w:val="0"/>
          <w:divBdr>
            <w:top w:val="none" w:sz="0" w:space="0" w:color="auto"/>
            <w:left w:val="none" w:sz="0" w:space="0" w:color="auto"/>
            <w:bottom w:val="none" w:sz="0" w:space="0" w:color="auto"/>
            <w:right w:val="none" w:sz="0" w:space="0" w:color="auto"/>
          </w:divBdr>
        </w:div>
        <w:div w:id="1876000422">
          <w:marLeft w:val="0"/>
          <w:marRight w:val="0"/>
          <w:marTop w:val="0"/>
          <w:marBottom w:val="0"/>
          <w:divBdr>
            <w:top w:val="none" w:sz="0" w:space="0" w:color="auto"/>
            <w:left w:val="none" w:sz="0" w:space="0" w:color="auto"/>
            <w:bottom w:val="none" w:sz="0" w:space="0" w:color="auto"/>
            <w:right w:val="none" w:sz="0" w:space="0" w:color="auto"/>
          </w:divBdr>
        </w:div>
        <w:div w:id="1412659493">
          <w:marLeft w:val="0"/>
          <w:marRight w:val="0"/>
          <w:marTop w:val="0"/>
          <w:marBottom w:val="0"/>
          <w:divBdr>
            <w:top w:val="none" w:sz="0" w:space="0" w:color="auto"/>
            <w:left w:val="none" w:sz="0" w:space="0" w:color="auto"/>
            <w:bottom w:val="none" w:sz="0" w:space="0" w:color="auto"/>
            <w:right w:val="none" w:sz="0" w:space="0" w:color="auto"/>
          </w:divBdr>
        </w:div>
        <w:div w:id="462384272">
          <w:marLeft w:val="0"/>
          <w:marRight w:val="0"/>
          <w:marTop w:val="0"/>
          <w:marBottom w:val="0"/>
          <w:divBdr>
            <w:top w:val="none" w:sz="0" w:space="0" w:color="auto"/>
            <w:left w:val="none" w:sz="0" w:space="0" w:color="auto"/>
            <w:bottom w:val="none" w:sz="0" w:space="0" w:color="auto"/>
            <w:right w:val="none" w:sz="0" w:space="0" w:color="auto"/>
          </w:divBdr>
        </w:div>
        <w:div w:id="2104565659">
          <w:marLeft w:val="0"/>
          <w:marRight w:val="0"/>
          <w:marTop w:val="0"/>
          <w:marBottom w:val="0"/>
          <w:divBdr>
            <w:top w:val="none" w:sz="0" w:space="0" w:color="auto"/>
            <w:left w:val="none" w:sz="0" w:space="0" w:color="auto"/>
            <w:bottom w:val="none" w:sz="0" w:space="0" w:color="auto"/>
            <w:right w:val="none" w:sz="0" w:space="0" w:color="auto"/>
          </w:divBdr>
        </w:div>
        <w:div w:id="2124877382">
          <w:marLeft w:val="0"/>
          <w:marRight w:val="0"/>
          <w:marTop w:val="0"/>
          <w:marBottom w:val="0"/>
          <w:divBdr>
            <w:top w:val="none" w:sz="0" w:space="0" w:color="auto"/>
            <w:left w:val="none" w:sz="0" w:space="0" w:color="auto"/>
            <w:bottom w:val="none" w:sz="0" w:space="0" w:color="auto"/>
            <w:right w:val="none" w:sz="0" w:space="0" w:color="auto"/>
          </w:divBdr>
        </w:div>
        <w:div w:id="556815249">
          <w:marLeft w:val="0"/>
          <w:marRight w:val="0"/>
          <w:marTop w:val="0"/>
          <w:marBottom w:val="0"/>
          <w:divBdr>
            <w:top w:val="none" w:sz="0" w:space="0" w:color="auto"/>
            <w:left w:val="none" w:sz="0" w:space="0" w:color="auto"/>
            <w:bottom w:val="none" w:sz="0" w:space="0" w:color="auto"/>
            <w:right w:val="none" w:sz="0" w:space="0" w:color="auto"/>
          </w:divBdr>
        </w:div>
        <w:div w:id="87622092">
          <w:marLeft w:val="0"/>
          <w:marRight w:val="0"/>
          <w:marTop w:val="0"/>
          <w:marBottom w:val="0"/>
          <w:divBdr>
            <w:top w:val="none" w:sz="0" w:space="0" w:color="auto"/>
            <w:left w:val="none" w:sz="0" w:space="0" w:color="auto"/>
            <w:bottom w:val="none" w:sz="0" w:space="0" w:color="auto"/>
            <w:right w:val="none" w:sz="0" w:space="0" w:color="auto"/>
          </w:divBdr>
        </w:div>
        <w:div w:id="1884437177">
          <w:marLeft w:val="0"/>
          <w:marRight w:val="0"/>
          <w:marTop w:val="0"/>
          <w:marBottom w:val="0"/>
          <w:divBdr>
            <w:top w:val="none" w:sz="0" w:space="0" w:color="auto"/>
            <w:left w:val="none" w:sz="0" w:space="0" w:color="auto"/>
            <w:bottom w:val="none" w:sz="0" w:space="0" w:color="auto"/>
            <w:right w:val="none" w:sz="0" w:space="0" w:color="auto"/>
          </w:divBdr>
        </w:div>
        <w:div w:id="1952080325">
          <w:marLeft w:val="0"/>
          <w:marRight w:val="0"/>
          <w:marTop w:val="0"/>
          <w:marBottom w:val="0"/>
          <w:divBdr>
            <w:top w:val="none" w:sz="0" w:space="0" w:color="auto"/>
            <w:left w:val="none" w:sz="0" w:space="0" w:color="auto"/>
            <w:bottom w:val="none" w:sz="0" w:space="0" w:color="auto"/>
            <w:right w:val="none" w:sz="0" w:space="0" w:color="auto"/>
          </w:divBdr>
        </w:div>
        <w:div w:id="2060353316">
          <w:marLeft w:val="0"/>
          <w:marRight w:val="0"/>
          <w:marTop w:val="0"/>
          <w:marBottom w:val="0"/>
          <w:divBdr>
            <w:top w:val="none" w:sz="0" w:space="0" w:color="auto"/>
            <w:left w:val="none" w:sz="0" w:space="0" w:color="auto"/>
            <w:bottom w:val="none" w:sz="0" w:space="0" w:color="auto"/>
            <w:right w:val="none" w:sz="0" w:space="0" w:color="auto"/>
          </w:divBdr>
        </w:div>
        <w:div w:id="1020399905">
          <w:marLeft w:val="0"/>
          <w:marRight w:val="0"/>
          <w:marTop w:val="0"/>
          <w:marBottom w:val="0"/>
          <w:divBdr>
            <w:top w:val="none" w:sz="0" w:space="0" w:color="auto"/>
            <w:left w:val="none" w:sz="0" w:space="0" w:color="auto"/>
            <w:bottom w:val="none" w:sz="0" w:space="0" w:color="auto"/>
            <w:right w:val="none" w:sz="0" w:space="0" w:color="auto"/>
          </w:divBdr>
        </w:div>
        <w:div w:id="974915686">
          <w:marLeft w:val="0"/>
          <w:marRight w:val="0"/>
          <w:marTop w:val="0"/>
          <w:marBottom w:val="0"/>
          <w:divBdr>
            <w:top w:val="none" w:sz="0" w:space="0" w:color="auto"/>
            <w:left w:val="none" w:sz="0" w:space="0" w:color="auto"/>
            <w:bottom w:val="none" w:sz="0" w:space="0" w:color="auto"/>
            <w:right w:val="none" w:sz="0" w:space="0" w:color="auto"/>
          </w:divBdr>
        </w:div>
        <w:div w:id="837576039">
          <w:marLeft w:val="0"/>
          <w:marRight w:val="0"/>
          <w:marTop w:val="0"/>
          <w:marBottom w:val="0"/>
          <w:divBdr>
            <w:top w:val="none" w:sz="0" w:space="0" w:color="auto"/>
            <w:left w:val="none" w:sz="0" w:space="0" w:color="auto"/>
            <w:bottom w:val="none" w:sz="0" w:space="0" w:color="auto"/>
            <w:right w:val="none" w:sz="0" w:space="0" w:color="auto"/>
          </w:divBdr>
        </w:div>
        <w:div w:id="941035013">
          <w:marLeft w:val="0"/>
          <w:marRight w:val="0"/>
          <w:marTop w:val="0"/>
          <w:marBottom w:val="0"/>
          <w:divBdr>
            <w:top w:val="none" w:sz="0" w:space="0" w:color="auto"/>
            <w:left w:val="none" w:sz="0" w:space="0" w:color="auto"/>
            <w:bottom w:val="none" w:sz="0" w:space="0" w:color="auto"/>
            <w:right w:val="none" w:sz="0" w:space="0" w:color="auto"/>
          </w:divBdr>
        </w:div>
        <w:div w:id="1827041255">
          <w:marLeft w:val="0"/>
          <w:marRight w:val="0"/>
          <w:marTop w:val="0"/>
          <w:marBottom w:val="0"/>
          <w:divBdr>
            <w:top w:val="none" w:sz="0" w:space="0" w:color="auto"/>
            <w:left w:val="none" w:sz="0" w:space="0" w:color="auto"/>
            <w:bottom w:val="none" w:sz="0" w:space="0" w:color="auto"/>
            <w:right w:val="none" w:sz="0" w:space="0" w:color="auto"/>
          </w:divBdr>
        </w:div>
        <w:div w:id="587546519">
          <w:marLeft w:val="0"/>
          <w:marRight w:val="0"/>
          <w:marTop w:val="0"/>
          <w:marBottom w:val="0"/>
          <w:divBdr>
            <w:top w:val="none" w:sz="0" w:space="0" w:color="auto"/>
            <w:left w:val="none" w:sz="0" w:space="0" w:color="auto"/>
            <w:bottom w:val="none" w:sz="0" w:space="0" w:color="auto"/>
            <w:right w:val="none" w:sz="0" w:space="0" w:color="auto"/>
          </w:divBdr>
        </w:div>
        <w:div w:id="491262245">
          <w:marLeft w:val="0"/>
          <w:marRight w:val="0"/>
          <w:marTop w:val="0"/>
          <w:marBottom w:val="0"/>
          <w:divBdr>
            <w:top w:val="none" w:sz="0" w:space="0" w:color="auto"/>
            <w:left w:val="none" w:sz="0" w:space="0" w:color="auto"/>
            <w:bottom w:val="none" w:sz="0" w:space="0" w:color="auto"/>
            <w:right w:val="none" w:sz="0" w:space="0" w:color="auto"/>
          </w:divBdr>
        </w:div>
        <w:div w:id="1194877416">
          <w:marLeft w:val="0"/>
          <w:marRight w:val="0"/>
          <w:marTop w:val="0"/>
          <w:marBottom w:val="0"/>
          <w:divBdr>
            <w:top w:val="none" w:sz="0" w:space="0" w:color="auto"/>
            <w:left w:val="none" w:sz="0" w:space="0" w:color="auto"/>
            <w:bottom w:val="none" w:sz="0" w:space="0" w:color="auto"/>
            <w:right w:val="none" w:sz="0" w:space="0" w:color="auto"/>
          </w:divBdr>
        </w:div>
        <w:div w:id="480074474">
          <w:marLeft w:val="0"/>
          <w:marRight w:val="0"/>
          <w:marTop w:val="0"/>
          <w:marBottom w:val="0"/>
          <w:divBdr>
            <w:top w:val="none" w:sz="0" w:space="0" w:color="auto"/>
            <w:left w:val="none" w:sz="0" w:space="0" w:color="auto"/>
            <w:bottom w:val="none" w:sz="0" w:space="0" w:color="auto"/>
            <w:right w:val="none" w:sz="0" w:space="0" w:color="auto"/>
          </w:divBdr>
        </w:div>
        <w:div w:id="1506626176">
          <w:marLeft w:val="0"/>
          <w:marRight w:val="0"/>
          <w:marTop w:val="0"/>
          <w:marBottom w:val="0"/>
          <w:divBdr>
            <w:top w:val="none" w:sz="0" w:space="0" w:color="auto"/>
            <w:left w:val="none" w:sz="0" w:space="0" w:color="auto"/>
            <w:bottom w:val="none" w:sz="0" w:space="0" w:color="auto"/>
            <w:right w:val="none" w:sz="0" w:space="0" w:color="auto"/>
          </w:divBdr>
        </w:div>
        <w:div w:id="919876531">
          <w:marLeft w:val="0"/>
          <w:marRight w:val="0"/>
          <w:marTop w:val="0"/>
          <w:marBottom w:val="0"/>
          <w:divBdr>
            <w:top w:val="none" w:sz="0" w:space="0" w:color="auto"/>
            <w:left w:val="none" w:sz="0" w:space="0" w:color="auto"/>
            <w:bottom w:val="none" w:sz="0" w:space="0" w:color="auto"/>
            <w:right w:val="none" w:sz="0" w:space="0" w:color="auto"/>
          </w:divBdr>
        </w:div>
        <w:div w:id="1884637089">
          <w:marLeft w:val="0"/>
          <w:marRight w:val="0"/>
          <w:marTop w:val="0"/>
          <w:marBottom w:val="0"/>
          <w:divBdr>
            <w:top w:val="none" w:sz="0" w:space="0" w:color="auto"/>
            <w:left w:val="none" w:sz="0" w:space="0" w:color="auto"/>
            <w:bottom w:val="none" w:sz="0" w:space="0" w:color="auto"/>
            <w:right w:val="none" w:sz="0" w:space="0" w:color="auto"/>
          </w:divBdr>
        </w:div>
        <w:div w:id="242422101">
          <w:marLeft w:val="0"/>
          <w:marRight w:val="0"/>
          <w:marTop w:val="0"/>
          <w:marBottom w:val="0"/>
          <w:divBdr>
            <w:top w:val="none" w:sz="0" w:space="0" w:color="auto"/>
            <w:left w:val="none" w:sz="0" w:space="0" w:color="auto"/>
            <w:bottom w:val="none" w:sz="0" w:space="0" w:color="auto"/>
            <w:right w:val="none" w:sz="0" w:space="0" w:color="auto"/>
          </w:divBdr>
        </w:div>
        <w:div w:id="2120753465">
          <w:marLeft w:val="0"/>
          <w:marRight w:val="0"/>
          <w:marTop w:val="0"/>
          <w:marBottom w:val="0"/>
          <w:divBdr>
            <w:top w:val="none" w:sz="0" w:space="0" w:color="auto"/>
            <w:left w:val="none" w:sz="0" w:space="0" w:color="auto"/>
            <w:bottom w:val="none" w:sz="0" w:space="0" w:color="auto"/>
            <w:right w:val="none" w:sz="0" w:space="0" w:color="auto"/>
          </w:divBdr>
        </w:div>
        <w:div w:id="498081640">
          <w:marLeft w:val="0"/>
          <w:marRight w:val="0"/>
          <w:marTop w:val="0"/>
          <w:marBottom w:val="0"/>
          <w:divBdr>
            <w:top w:val="none" w:sz="0" w:space="0" w:color="auto"/>
            <w:left w:val="none" w:sz="0" w:space="0" w:color="auto"/>
            <w:bottom w:val="none" w:sz="0" w:space="0" w:color="auto"/>
            <w:right w:val="none" w:sz="0" w:space="0" w:color="auto"/>
          </w:divBdr>
        </w:div>
        <w:div w:id="2085642573">
          <w:marLeft w:val="0"/>
          <w:marRight w:val="0"/>
          <w:marTop w:val="0"/>
          <w:marBottom w:val="0"/>
          <w:divBdr>
            <w:top w:val="none" w:sz="0" w:space="0" w:color="auto"/>
            <w:left w:val="none" w:sz="0" w:space="0" w:color="auto"/>
            <w:bottom w:val="none" w:sz="0" w:space="0" w:color="auto"/>
            <w:right w:val="none" w:sz="0" w:space="0" w:color="auto"/>
          </w:divBdr>
        </w:div>
        <w:div w:id="1627856830">
          <w:marLeft w:val="0"/>
          <w:marRight w:val="0"/>
          <w:marTop w:val="0"/>
          <w:marBottom w:val="0"/>
          <w:divBdr>
            <w:top w:val="none" w:sz="0" w:space="0" w:color="auto"/>
            <w:left w:val="none" w:sz="0" w:space="0" w:color="auto"/>
            <w:bottom w:val="none" w:sz="0" w:space="0" w:color="auto"/>
            <w:right w:val="none" w:sz="0" w:space="0" w:color="auto"/>
          </w:divBdr>
        </w:div>
        <w:div w:id="1512643403">
          <w:marLeft w:val="0"/>
          <w:marRight w:val="0"/>
          <w:marTop w:val="0"/>
          <w:marBottom w:val="0"/>
          <w:divBdr>
            <w:top w:val="none" w:sz="0" w:space="0" w:color="auto"/>
            <w:left w:val="none" w:sz="0" w:space="0" w:color="auto"/>
            <w:bottom w:val="none" w:sz="0" w:space="0" w:color="auto"/>
            <w:right w:val="none" w:sz="0" w:space="0" w:color="auto"/>
          </w:divBdr>
        </w:div>
        <w:div w:id="637607477">
          <w:marLeft w:val="0"/>
          <w:marRight w:val="0"/>
          <w:marTop w:val="0"/>
          <w:marBottom w:val="0"/>
          <w:divBdr>
            <w:top w:val="none" w:sz="0" w:space="0" w:color="auto"/>
            <w:left w:val="none" w:sz="0" w:space="0" w:color="auto"/>
            <w:bottom w:val="none" w:sz="0" w:space="0" w:color="auto"/>
            <w:right w:val="none" w:sz="0" w:space="0" w:color="auto"/>
          </w:divBdr>
        </w:div>
        <w:div w:id="1757969213">
          <w:marLeft w:val="0"/>
          <w:marRight w:val="0"/>
          <w:marTop w:val="0"/>
          <w:marBottom w:val="0"/>
          <w:divBdr>
            <w:top w:val="none" w:sz="0" w:space="0" w:color="auto"/>
            <w:left w:val="none" w:sz="0" w:space="0" w:color="auto"/>
            <w:bottom w:val="none" w:sz="0" w:space="0" w:color="auto"/>
            <w:right w:val="none" w:sz="0" w:space="0" w:color="auto"/>
          </w:divBdr>
        </w:div>
        <w:div w:id="2119791098">
          <w:marLeft w:val="0"/>
          <w:marRight w:val="0"/>
          <w:marTop w:val="0"/>
          <w:marBottom w:val="0"/>
          <w:divBdr>
            <w:top w:val="none" w:sz="0" w:space="0" w:color="auto"/>
            <w:left w:val="none" w:sz="0" w:space="0" w:color="auto"/>
            <w:bottom w:val="none" w:sz="0" w:space="0" w:color="auto"/>
            <w:right w:val="none" w:sz="0" w:space="0" w:color="auto"/>
          </w:divBdr>
        </w:div>
        <w:div w:id="1090850992">
          <w:marLeft w:val="0"/>
          <w:marRight w:val="0"/>
          <w:marTop w:val="0"/>
          <w:marBottom w:val="0"/>
          <w:divBdr>
            <w:top w:val="none" w:sz="0" w:space="0" w:color="auto"/>
            <w:left w:val="none" w:sz="0" w:space="0" w:color="auto"/>
            <w:bottom w:val="none" w:sz="0" w:space="0" w:color="auto"/>
            <w:right w:val="none" w:sz="0" w:space="0" w:color="auto"/>
          </w:divBdr>
        </w:div>
      </w:divsChild>
    </w:div>
    <w:div w:id="1229733703">
      <w:bodyDiv w:val="1"/>
      <w:marLeft w:val="0"/>
      <w:marRight w:val="0"/>
      <w:marTop w:val="0"/>
      <w:marBottom w:val="0"/>
      <w:divBdr>
        <w:top w:val="none" w:sz="0" w:space="0" w:color="auto"/>
        <w:left w:val="none" w:sz="0" w:space="0" w:color="auto"/>
        <w:bottom w:val="none" w:sz="0" w:space="0" w:color="auto"/>
        <w:right w:val="none" w:sz="0" w:space="0" w:color="auto"/>
      </w:divBdr>
    </w:div>
    <w:div w:id="1283808878">
      <w:bodyDiv w:val="1"/>
      <w:marLeft w:val="0"/>
      <w:marRight w:val="0"/>
      <w:marTop w:val="0"/>
      <w:marBottom w:val="0"/>
      <w:divBdr>
        <w:top w:val="none" w:sz="0" w:space="0" w:color="auto"/>
        <w:left w:val="none" w:sz="0" w:space="0" w:color="auto"/>
        <w:bottom w:val="none" w:sz="0" w:space="0" w:color="auto"/>
        <w:right w:val="none" w:sz="0" w:space="0" w:color="auto"/>
      </w:divBdr>
    </w:div>
    <w:div w:id="1344548602">
      <w:bodyDiv w:val="1"/>
      <w:marLeft w:val="0"/>
      <w:marRight w:val="0"/>
      <w:marTop w:val="0"/>
      <w:marBottom w:val="0"/>
      <w:divBdr>
        <w:top w:val="none" w:sz="0" w:space="0" w:color="auto"/>
        <w:left w:val="none" w:sz="0" w:space="0" w:color="auto"/>
        <w:bottom w:val="none" w:sz="0" w:space="0" w:color="auto"/>
        <w:right w:val="none" w:sz="0" w:space="0" w:color="auto"/>
      </w:divBdr>
    </w:div>
    <w:div w:id="1438985098">
      <w:bodyDiv w:val="1"/>
      <w:marLeft w:val="0"/>
      <w:marRight w:val="0"/>
      <w:marTop w:val="0"/>
      <w:marBottom w:val="0"/>
      <w:divBdr>
        <w:top w:val="none" w:sz="0" w:space="0" w:color="auto"/>
        <w:left w:val="none" w:sz="0" w:space="0" w:color="auto"/>
        <w:bottom w:val="none" w:sz="0" w:space="0" w:color="auto"/>
        <w:right w:val="none" w:sz="0" w:space="0" w:color="auto"/>
      </w:divBdr>
    </w:div>
    <w:div w:id="1515609876">
      <w:bodyDiv w:val="1"/>
      <w:marLeft w:val="0"/>
      <w:marRight w:val="0"/>
      <w:marTop w:val="0"/>
      <w:marBottom w:val="0"/>
      <w:divBdr>
        <w:top w:val="none" w:sz="0" w:space="0" w:color="auto"/>
        <w:left w:val="none" w:sz="0" w:space="0" w:color="auto"/>
        <w:bottom w:val="none" w:sz="0" w:space="0" w:color="auto"/>
        <w:right w:val="none" w:sz="0" w:space="0" w:color="auto"/>
      </w:divBdr>
    </w:div>
    <w:div w:id="1528836008">
      <w:bodyDiv w:val="1"/>
      <w:marLeft w:val="0"/>
      <w:marRight w:val="0"/>
      <w:marTop w:val="0"/>
      <w:marBottom w:val="0"/>
      <w:divBdr>
        <w:top w:val="none" w:sz="0" w:space="0" w:color="auto"/>
        <w:left w:val="none" w:sz="0" w:space="0" w:color="auto"/>
        <w:bottom w:val="none" w:sz="0" w:space="0" w:color="auto"/>
        <w:right w:val="none" w:sz="0" w:space="0" w:color="auto"/>
      </w:divBdr>
    </w:div>
    <w:div w:id="1551651684">
      <w:bodyDiv w:val="1"/>
      <w:marLeft w:val="0"/>
      <w:marRight w:val="0"/>
      <w:marTop w:val="0"/>
      <w:marBottom w:val="0"/>
      <w:divBdr>
        <w:top w:val="none" w:sz="0" w:space="0" w:color="auto"/>
        <w:left w:val="none" w:sz="0" w:space="0" w:color="auto"/>
        <w:bottom w:val="none" w:sz="0" w:space="0" w:color="auto"/>
        <w:right w:val="none" w:sz="0" w:space="0" w:color="auto"/>
      </w:divBdr>
    </w:div>
    <w:div w:id="1617519877">
      <w:bodyDiv w:val="1"/>
      <w:marLeft w:val="0"/>
      <w:marRight w:val="0"/>
      <w:marTop w:val="0"/>
      <w:marBottom w:val="0"/>
      <w:divBdr>
        <w:top w:val="none" w:sz="0" w:space="0" w:color="auto"/>
        <w:left w:val="none" w:sz="0" w:space="0" w:color="auto"/>
        <w:bottom w:val="none" w:sz="0" w:space="0" w:color="auto"/>
        <w:right w:val="none" w:sz="0" w:space="0" w:color="auto"/>
      </w:divBdr>
    </w:div>
    <w:div w:id="1773696099">
      <w:bodyDiv w:val="1"/>
      <w:marLeft w:val="0"/>
      <w:marRight w:val="0"/>
      <w:marTop w:val="0"/>
      <w:marBottom w:val="0"/>
      <w:divBdr>
        <w:top w:val="none" w:sz="0" w:space="0" w:color="auto"/>
        <w:left w:val="none" w:sz="0" w:space="0" w:color="auto"/>
        <w:bottom w:val="none" w:sz="0" w:space="0" w:color="auto"/>
        <w:right w:val="none" w:sz="0" w:space="0" w:color="auto"/>
      </w:divBdr>
    </w:div>
    <w:div w:id="1802337787">
      <w:bodyDiv w:val="1"/>
      <w:marLeft w:val="0"/>
      <w:marRight w:val="0"/>
      <w:marTop w:val="0"/>
      <w:marBottom w:val="0"/>
      <w:divBdr>
        <w:top w:val="none" w:sz="0" w:space="0" w:color="auto"/>
        <w:left w:val="none" w:sz="0" w:space="0" w:color="auto"/>
        <w:bottom w:val="none" w:sz="0" w:space="0" w:color="auto"/>
        <w:right w:val="none" w:sz="0" w:space="0" w:color="auto"/>
      </w:divBdr>
    </w:div>
    <w:div w:id="1883597275">
      <w:bodyDiv w:val="1"/>
      <w:marLeft w:val="0"/>
      <w:marRight w:val="0"/>
      <w:marTop w:val="0"/>
      <w:marBottom w:val="0"/>
      <w:divBdr>
        <w:top w:val="none" w:sz="0" w:space="0" w:color="auto"/>
        <w:left w:val="none" w:sz="0" w:space="0" w:color="auto"/>
        <w:bottom w:val="none" w:sz="0" w:space="0" w:color="auto"/>
        <w:right w:val="none" w:sz="0" w:space="0" w:color="auto"/>
      </w:divBdr>
    </w:div>
    <w:div w:id="2025010100">
      <w:bodyDiv w:val="1"/>
      <w:marLeft w:val="0"/>
      <w:marRight w:val="0"/>
      <w:marTop w:val="0"/>
      <w:marBottom w:val="0"/>
      <w:divBdr>
        <w:top w:val="none" w:sz="0" w:space="0" w:color="auto"/>
        <w:left w:val="none" w:sz="0" w:space="0" w:color="auto"/>
        <w:bottom w:val="none" w:sz="0" w:space="0" w:color="auto"/>
        <w:right w:val="none" w:sz="0" w:space="0" w:color="auto"/>
      </w:divBdr>
    </w:div>
    <w:div w:id="2045592028">
      <w:bodyDiv w:val="1"/>
      <w:marLeft w:val="0"/>
      <w:marRight w:val="0"/>
      <w:marTop w:val="0"/>
      <w:marBottom w:val="0"/>
      <w:divBdr>
        <w:top w:val="none" w:sz="0" w:space="0" w:color="auto"/>
        <w:left w:val="none" w:sz="0" w:space="0" w:color="auto"/>
        <w:bottom w:val="none" w:sz="0" w:space="0" w:color="auto"/>
        <w:right w:val="none" w:sz="0" w:space="0" w:color="auto"/>
      </w:divBdr>
    </w:div>
    <w:div w:id="2072656488">
      <w:bodyDiv w:val="1"/>
      <w:marLeft w:val="0"/>
      <w:marRight w:val="0"/>
      <w:marTop w:val="0"/>
      <w:marBottom w:val="0"/>
      <w:divBdr>
        <w:top w:val="none" w:sz="0" w:space="0" w:color="auto"/>
        <w:left w:val="none" w:sz="0" w:space="0" w:color="auto"/>
        <w:bottom w:val="none" w:sz="0" w:space="0" w:color="auto"/>
        <w:right w:val="none" w:sz="0" w:space="0" w:color="auto"/>
      </w:divBdr>
    </w:div>
    <w:div w:id="2137332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helen.abdullah3@nhs.ne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70AF60-1EB5-463B-8F64-9CED5BA0C25A}">
  <ds:schemaRefs>
    <ds:schemaRef ds:uri="http://schemas.openxmlformats.org/officeDocument/2006/bibliography"/>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120</TotalTime>
  <Pages>9</Pages>
  <Words>2753</Words>
  <Characters>15695</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Birmingham and Solihull CCG</Company>
  <LinksUpToDate>false</LinksUpToDate>
  <CharactersWithSpaces>18412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sandra Manton</dc:creator>
  <cp:lastModifiedBy>SALTER, Sherree (MAPLE VIEW MEDICAL PRACTICE)</cp:lastModifiedBy>
  <cp:revision>26</cp:revision>
  <cp:lastPrinted>2024-07-01T13:58:00Z</cp:lastPrinted>
  <dcterms:created xsi:type="dcterms:W3CDTF">2024-07-01T13:58:00Z</dcterms:created>
  <dcterms:modified xsi:type="dcterms:W3CDTF">2024-07-02T10:45:00Z</dcterms:modified>
</cp:coreProperties>
</file>